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3"/>
        <w:gridCol w:w="685"/>
        <w:gridCol w:w="1446"/>
        <w:gridCol w:w="240"/>
        <w:gridCol w:w="2170"/>
        <w:gridCol w:w="1007"/>
        <w:gridCol w:w="1885"/>
      </w:tblGrid>
      <w:tr w:rsidR="000260D2" w14:paraId="3CD29BF7" w14:textId="77777777" w:rsidTr="00D92198">
        <w:tc>
          <w:tcPr>
            <w:tcW w:w="9016" w:type="dxa"/>
            <w:gridSpan w:val="7"/>
          </w:tcPr>
          <w:p w14:paraId="658D48A2" w14:textId="302F59A6" w:rsidR="000260D2" w:rsidRPr="00511B79" w:rsidRDefault="006B49AD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614B32">
              <w:rPr>
                <w:rFonts w:ascii="Arial Narrow" w:hAnsi="Arial Narrow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91ABC00" wp14:editId="1DF1599E">
                  <wp:simplePos x="3048000" y="914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2133600" cy="772795"/>
                  <wp:effectExtent l="0" t="0" r="0" b="825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772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94085">
              <w:rPr>
                <w:rFonts w:ascii="Arial Narrow" w:hAnsi="Arial Narrow"/>
                <w:b/>
                <w:sz w:val="28"/>
                <w:szCs w:val="28"/>
              </w:rPr>
              <w:t>Spring 1</w:t>
            </w:r>
            <w:bookmarkStart w:id="0" w:name="_GoBack"/>
            <w:bookmarkEnd w:id="0"/>
          </w:p>
          <w:p w14:paraId="78284B03" w14:textId="5D6A2A59" w:rsidR="000260D2" w:rsidRPr="007B724E" w:rsidRDefault="000260D2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Exploring Identity </w:t>
            </w:r>
          </w:p>
        </w:tc>
      </w:tr>
      <w:tr w:rsidR="000260D2" w14:paraId="43E48537" w14:textId="77777777" w:rsidTr="00385FF8">
        <w:tc>
          <w:tcPr>
            <w:tcW w:w="9016" w:type="dxa"/>
            <w:gridSpan w:val="7"/>
          </w:tcPr>
          <w:p w14:paraId="76B61F87" w14:textId="1BF5A777" w:rsidR="000260D2" w:rsidRPr="007B724E" w:rsidRDefault="000260D2" w:rsidP="00565A9B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614B32" w14:paraId="1F9367A1" w14:textId="77777777" w:rsidTr="00614B32">
        <w:trPr>
          <w:trHeight w:val="497"/>
        </w:trPr>
        <w:tc>
          <w:tcPr>
            <w:tcW w:w="2268" w:type="dxa"/>
            <w:gridSpan w:val="2"/>
          </w:tcPr>
          <w:p w14:paraId="6D799D19" w14:textId="70392C13" w:rsidR="000260D2" w:rsidRPr="000260D2" w:rsidRDefault="000260D2" w:rsidP="000260D2">
            <w:pPr>
              <w:shd w:val="clear" w:color="auto" w:fill="FFFFFF"/>
              <w:spacing w:after="144" w:line="360" w:lineRule="atLeast"/>
              <w:jc w:val="center"/>
              <w:outlineLvl w:val="1"/>
              <w:rPr>
                <w:rFonts w:ascii="Arial Narrow" w:hAnsi="Arial Narrow" w:cs="Arial"/>
                <w:sz w:val="24"/>
                <w:szCs w:val="20"/>
              </w:rPr>
            </w:pPr>
            <w:proofErr w:type="spellStart"/>
            <w:r w:rsidRPr="000260D2">
              <w:rPr>
                <w:rFonts w:ascii="Arial Narrow" w:hAnsi="Arial Narrow" w:cs="Arial"/>
                <w:sz w:val="24"/>
                <w:szCs w:val="20"/>
              </w:rPr>
              <w:t>Njideka</w:t>
            </w:r>
            <w:proofErr w:type="spellEnd"/>
            <w:r w:rsidRPr="000260D2">
              <w:rPr>
                <w:rFonts w:ascii="Arial Narrow" w:hAnsi="Arial Narrow" w:cs="Arial"/>
                <w:sz w:val="24"/>
                <w:szCs w:val="20"/>
              </w:rPr>
              <w:t xml:space="preserve"> </w:t>
            </w:r>
            <w:proofErr w:type="spellStart"/>
            <w:r w:rsidRPr="000260D2">
              <w:rPr>
                <w:rFonts w:ascii="Arial Narrow" w:hAnsi="Arial Narrow" w:cs="Arial"/>
                <w:sz w:val="24"/>
                <w:szCs w:val="20"/>
              </w:rPr>
              <w:t>Akunyili</w:t>
            </w:r>
            <w:proofErr w:type="spellEnd"/>
            <w:r w:rsidRPr="000260D2">
              <w:rPr>
                <w:rFonts w:ascii="Arial Narrow" w:hAnsi="Arial Narrow" w:cs="Arial"/>
                <w:sz w:val="24"/>
                <w:szCs w:val="20"/>
              </w:rPr>
              <w:t xml:space="preserve"> Crosby</w:t>
            </w:r>
          </w:p>
          <w:p w14:paraId="12D56C89" w14:textId="5C5CD7F3" w:rsidR="000260D2" w:rsidRPr="000260D2" w:rsidRDefault="000260D2" w:rsidP="006B49AD">
            <w:pPr>
              <w:shd w:val="clear" w:color="auto" w:fill="FFFFFF"/>
              <w:spacing w:after="144"/>
              <w:jc w:val="center"/>
              <w:outlineLvl w:val="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260D2">
              <w:rPr>
                <w:rFonts w:ascii="Arial Narrow" w:hAnsi="Arial Narrow" w:cs="Arial"/>
                <w:sz w:val="20"/>
                <w:szCs w:val="20"/>
              </w:rPr>
              <w:t>– uses historical, political and personal references in her art.</w:t>
            </w:r>
          </w:p>
        </w:tc>
        <w:tc>
          <w:tcPr>
            <w:tcW w:w="1686" w:type="dxa"/>
            <w:gridSpan w:val="2"/>
          </w:tcPr>
          <w:p w14:paraId="4909D703" w14:textId="6FC63CA2" w:rsidR="000260D2" w:rsidRPr="000260D2" w:rsidRDefault="000260D2" w:rsidP="000260D2">
            <w:pPr>
              <w:pStyle w:val="Default"/>
              <w:jc w:val="center"/>
              <w:rPr>
                <w:rFonts w:ascii="Arial Narrow" w:hAnsi="Arial Narrow" w:cs="Arial"/>
                <w:szCs w:val="20"/>
              </w:rPr>
            </w:pPr>
            <w:proofErr w:type="spellStart"/>
            <w:r w:rsidRPr="000260D2">
              <w:rPr>
                <w:rFonts w:ascii="Arial Narrow" w:hAnsi="Arial Narrow" w:cs="Arial"/>
                <w:szCs w:val="20"/>
              </w:rPr>
              <w:t>Thandiwe</w:t>
            </w:r>
            <w:proofErr w:type="spellEnd"/>
            <w:r w:rsidRPr="000260D2">
              <w:rPr>
                <w:rFonts w:ascii="Arial Narrow" w:hAnsi="Arial Narrow" w:cs="Arial"/>
                <w:szCs w:val="20"/>
              </w:rPr>
              <w:t xml:space="preserve"> </w:t>
            </w:r>
            <w:proofErr w:type="spellStart"/>
            <w:r w:rsidRPr="000260D2">
              <w:rPr>
                <w:rFonts w:ascii="Arial Narrow" w:hAnsi="Arial Narrow" w:cs="Arial"/>
                <w:szCs w:val="20"/>
              </w:rPr>
              <w:t>Muriu</w:t>
            </w:r>
            <w:proofErr w:type="spellEnd"/>
          </w:p>
          <w:p w14:paraId="2310FC0E" w14:textId="77777777" w:rsidR="000260D2" w:rsidRDefault="000260D2" w:rsidP="000260D2">
            <w:pPr>
              <w:pStyle w:val="Default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5254604F" w14:textId="6D8CAE5B" w:rsidR="000260D2" w:rsidRPr="000260D2" w:rsidRDefault="000260D2" w:rsidP="000260D2">
            <w:pPr>
              <w:pStyle w:val="Default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260D2">
              <w:rPr>
                <w:rFonts w:ascii="Arial Narrow" w:hAnsi="Arial Narrow" w:cs="Arial"/>
                <w:sz w:val="20"/>
                <w:szCs w:val="20"/>
              </w:rPr>
              <w:t>– portraits that are powerful symbols of beauty and pride.</w:t>
            </w:r>
          </w:p>
        </w:tc>
        <w:tc>
          <w:tcPr>
            <w:tcW w:w="2170" w:type="dxa"/>
          </w:tcPr>
          <w:p w14:paraId="6FB610A1" w14:textId="5DA25976" w:rsidR="000260D2" w:rsidRPr="000260D2" w:rsidRDefault="000260D2" w:rsidP="000260D2">
            <w:pPr>
              <w:pStyle w:val="Default"/>
              <w:jc w:val="center"/>
              <w:rPr>
                <w:rFonts w:ascii="Arial Narrow" w:hAnsi="Arial Narrow" w:cs="Arial"/>
                <w:szCs w:val="20"/>
              </w:rPr>
            </w:pPr>
            <w:r w:rsidRPr="000260D2">
              <w:rPr>
                <w:rFonts w:ascii="Arial Narrow" w:hAnsi="Arial Narrow" w:cs="Arial"/>
                <w:szCs w:val="20"/>
              </w:rPr>
              <w:t>Mike Barrett</w:t>
            </w:r>
          </w:p>
          <w:p w14:paraId="384EDC6F" w14:textId="77777777" w:rsidR="000260D2" w:rsidRDefault="000260D2" w:rsidP="000260D2">
            <w:pPr>
              <w:pStyle w:val="Default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62AB4129" w14:textId="198A74F8" w:rsidR="000260D2" w:rsidRPr="000260D2" w:rsidRDefault="000260D2" w:rsidP="000260D2">
            <w:pPr>
              <w:pStyle w:val="Default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260D2">
              <w:rPr>
                <w:rFonts w:ascii="Arial Narrow" w:hAnsi="Arial Narrow" w:cs="Arial"/>
                <w:sz w:val="20"/>
                <w:szCs w:val="20"/>
              </w:rPr>
              <w:t>– digital artist and photographer</w:t>
            </w:r>
          </w:p>
        </w:tc>
        <w:tc>
          <w:tcPr>
            <w:tcW w:w="2892" w:type="dxa"/>
            <w:gridSpan w:val="2"/>
          </w:tcPr>
          <w:p w14:paraId="061BB69C" w14:textId="66915066" w:rsidR="000260D2" w:rsidRPr="000260D2" w:rsidRDefault="000260D2" w:rsidP="000260D2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 w:cs="Arial"/>
                <w:b w:val="0"/>
                <w:bCs w:val="0"/>
                <w:sz w:val="24"/>
                <w:szCs w:val="20"/>
              </w:rPr>
            </w:pPr>
            <w:proofErr w:type="spellStart"/>
            <w:r w:rsidRPr="000260D2">
              <w:rPr>
                <w:rFonts w:ascii="Arial Narrow" w:hAnsi="Arial Narrow" w:cs="Arial"/>
                <w:b w:val="0"/>
                <w:bCs w:val="0"/>
                <w:sz w:val="24"/>
                <w:szCs w:val="20"/>
              </w:rPr>
              <w:t>Yinka</w:t>
            </w:r>
            <w:proofErr w:type="spellEnd"/>
            <w:r w:rsidRPr="000260D2">
              <w:rPr>
                <w:rFonts w:ascii="Arial Narrow" w:hAnsi="Arial Narrow" w:cs="Arial"/>
                <w:b w:val="0"/>
                <w:bCs w:val="0"/>
                <w:sz w:val="24"/>
                <w:szCs w:val="20"/>
              </w:rPr>
              <w:t xml:space="preserve"> </w:t>
            </w:r>
            <w:proofErr w:type="spellStart"/>
            <w:r w:rsidRPr="000260D2">
              <w:rPr>
                <w:rFonts w:ascii="Arial Narrow" w:hAnsi="Arial Narrow" w:cs="Arial"/>
                <w:b w:val="0"/>
                <w:bCs w:val="0"/>
                <w:sz w:val="24"/>
                <w:szCs w:val="20"/>
              </w:rPr>
              <w:t>Shonibare</w:t>
            </w:r>
            <w:proofErr w:type="spellEnd"/>
          </w:p>
          <w:p w14:paraId="3478F673" w14:textId="78D8BA8E" w:rsidR="000260D2" w:rsidRPr="000260D2" w:rsidRDefault="000260D2" w:rsidP="006B49AD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rFonts w:ascii="Arial Narrow" w:hAnsi="Arial Narrow" w:cs="Arial"/>
                <w:b w:val="0"/>
                <w:bCs w:val="0"/>
                <w:color w:val="000000"/>
                <w:sz w:val="20"/>
                <w:szCs w:val="20"/>
              </w:rPr>
            </w:pPr>
            <w:r w:rsidRPr="000260D2">
              <w:rPr>
                <w:rFonts w:ascii="Arial Narrow" w:hAnsi="Arial Narrow" w:cs="Arial"/>
                <w:b w:val="0"/>
                <w:bCs w:val="0"/>
                <w:sz w:val="20"/>
                <w:szCs w:val="20"/>
              </w:rPr>
              <w:t xml:space="preserve">– sculpture, painter and photographer – examining race, cultural identity and class through </w:t>
            </w:r>
            <w:r>
              <w:rPr>
                <w:rFonts w:ascii="Arial Narrow" w:hAnsi="Arial Narrow" w:cs="Arial"/>
                <w:b w:val="0"/>
                <w:bCs w:val="0"/>
                <w:sz w:val="20"/>
                <w:szCs w:val="20"/>
              </w:rPr>
              <w:t>his</w:t>
            </w:r>
            <w:r w:rsidRPr="000260D2">
              <w:rPr>
                <w:rFonts w:ascii="Arial Narrow" w:hAnsi="Arial Narrow" w:cs="Arial"/>
                <w:b w:val="0"/>
                <w:bCs w:val="0"/>
                <w:sz w:val="20"/>
                <w:szCs w:val="20"/>
              </w:rPr>
              <w:t xml:space="preserve"> art.</w:t>
            </w:r>
          </w:p>
        </w:tc>
      </w:tr>
      <w:tr w:rsidR="00614B32" w14:paraId="1B83DD2D" w14:textId="77777777" w:rsidTr="00614B32">
        <w:trPr>
          <w:trHeight w:val="3070"/>
        </w:trPr>
        <w:tc>
          <w:tcPr>
            <w:tcW w:w="2268" w:type="dxa"/>
            <w:gridSpan w:val="2"/>
          </w:tcPr>
          <w:p w14:paraId="39191815" w14:textId="3654239B" w:rsidR="000260D2" w:rsidRDefault="000260D2" w:rsidP="00425019">
            <w:pPr>
              <w:shd w:val="clear" w:color="auto" w:fill="FFFFFF"/>
              <w:spacing w:after="144" w:line="360" w:lineRule="atLeast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115ED20" wp14:editId="0BDFFC75">
                  <wp:simplePos x="0" y="0"/>
                  <wp:positionH relativeFrom="margin">
                    <wp:posOffset>233762</wp:posOffset>
                  </wp:positionH>
                  <wp:positionV relativeFrom="margin">
                    <wp:posOffset>1026263</wp:posOffset>
                  </wp:positionV>
                  <wp:extent cx="825500" cy="953135"/>
                  <wp:effectExtent l="0" t="0" r="0" b="0"/>
                  <wp:wrapSquare wrapText="bothSides"/>
                  <wp:docPr id="12" name="Picture 12" descr="C:\Users\SharplingK.067\AppData\Local\Microsoft\Windows\INetCache\Content.MSO\51D0326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harplingK.067\AppData\Local\Microsoft\Windows\INetCache\Content.MSO\51D0326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953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B46EA11" wp14:editId="4974009F">
                  <wp:simplePos x="0" y="0"/>
                  <wp:positionH relativeFrom="margin">
                    <wp:posOffset>107930</wp:posOffset>
                  </wp:positionH>
                  <wp:positionV relativeFrom="margin">
                    <wp:posOffset>36912</wp:posOffset>
                  </wp:positionV>
                  <wp:extent cx="1120775" cy="817245"/>
                  <wp:effectExtent l="0" t="0" r="3175" b="1905"/>
                  <wp:wrapSquare wrapText="bothSides"/>
                  <wp:docPr id="5" name="Picture 5" descr="C:\Users\SharplingK.067\AppData\Local\Microsoft\Windows\INetCache\Content.MSO\88D6C56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harplingK.067\AppData\Local\Microsoft\Windows\INetCache\Content.MSO\88D6C56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775" cy="81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86" w:type="dxa"/>
            <w:gridSpan w:val="2"/>
          </w:tcPr>
          <w:p w14:paraId="2DBD3FC5" w14:textId="509C5DA9" w:rsidR="000260D2" w:rsidRDefault="000260D2" w:rsidP="000260D2">
            <w:pPr>
              <w:shd w:val="clear" w:color="auto" w:fill="FFFFFF"/>
              <w:spacing w:after="144" w:line="360" w:lineRule="atLeast"/>
              <w:outlineLvl w:val="1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43AE142" wp14:editId="165A7C5E">
                  <wp:simplePos x="0" y="0"/>
                  <wp:positionH relativeFrom="margin">
                    <wp:posOffset>151396</wp:posOffset>
                  </wp:positionH>
                  <wp:positionV relativeFrom="margin">
                    <wp:posOffset>217990</wp:posOffset>
                  </wp:positionV>
                  <wp:extent cx="784614" cy="977974"/>
                  <wp:effectExtent l="0" t="0" r="0" b="0"/>
                  <wp:wrapSquare wrapText="bothSides"/>
                  <wp:docPr id="4" name="Picture 4" descr="C:\Users\SharplingK.067\AppData\Local\Microsoft\Windows\INetCache\Content.MSO\4059360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harplingK.067\AppData\Local\Microsoft\Windows\INetCache\Content.MSO\4059360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614" cy="977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0" w:type="dxa"/>
          </w:tcPr>
          <w:p w14:paraId="296FCA62" w14:textId="181511DB" w:rsidR="000260D2" w:rsidRDefault="00614B32" w:rsidP="00425019">
            <w:pPr>
              <w:shd w:val="clear" w:color="auto" w:fill="FFFFFF"/>
              <w:spacing w:after="144" w:line="360" w:lineRule="atLeast"/>
              <w:jc w:val="center"/>
              <w:outlineLvl w:val="1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FE76434" wp14:editId="7207CE70">
                  <wp:simplePos x="0" y="0"/>
                  <wp:positionH relativeFrom="margin">
                    <wp:posOffset>9607</wp:posOffset>
                  </wp:positionH>
                  <wp:positionV relativeFrom="margin">
                    <wp:posOffset>1120877</wp:posOffset>
                  </wp:positionV>
                  <wp:extent cx="1194029" cy="660482"/>
                  <wp:effectExtent l="0" t="0" r="6350" b="6350"/>
                  <wp:wrapSquare wrapText="bothSides"/>
                  <wp:docPr id="13" name="Picture 13" descr="C:\Users\SharplingK.067\AppData\Local\Microsoft\Windows\INetCache\Content.MSO\FB87FC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harplingK.067\AppData\Local\Microsoft\Windows\INetCache\Content.MSO\FB87FC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029" cy="660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  <w:r w:rsidR="000260D2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2A082EE" wp14:editId="227262DA">
                  <wp:simplePos x="0" y="0"/>
                  <wp:positionH relativeFrom="margin">
                    <wp:posOffset>58788</wp:posOffset>
                  </wp:positionH>
                  <wp:positionV relativeFrom="margin">
                    <wp:posOffset>324465</wp:posOffset>
                  </wp:positionV>
                  <wp:extent cx="1162173" cy="652184"/>
                  <wp:effectExtent l="0" t="0" r="0" b="0"/>
                  <wp:wrapSquare wrapText="bothSides"/>
                  <wp:docPr id="2" name="Picture 2" descr="C:\Users\SharplingK.067\AppData\Local\Microsoft\Windows\INetCache\Content.MSO\FA72F4D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harplingK.067\AppData\Local\Microsoft\Windows\INetCache\Content.MSO\FA72F4D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173" cy="652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92" w:type="dxa"/>
            <w:gridSpan w:val="2"/>
          </w:tcPr>
          <w:p w14:paraId="6E49AD22" w14:textId="4EB63161" w:rsidR="000260D2" w:rsidRDefault="00614B32" w:rsidP="00425019">
            <w:pPr>
              <w:shd w:val="clear" w:color="auto" w:fill="FFFFFF"/>
              <w:spacing w:after="144" w:line="360" w:lineRule="atLeast"/>
              <w:jc w:val="center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275753" wp14:editId="21BCD581">
                  <wp:extent cx="1179434" cy="884903"/>
                  <wp:effectExtent l="0" t="0" r="1905" b="0"/>
                  <wp:docPr id="14" name="Picture 14" descr="WOMAN SHOOTING CHERRY BLOSSOMS, 2019 - Yinka Shonibare - WikiArt.o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OMAN SHOOTING CHERRY BLOSSOMS, 2019 - Yinka Shonibare - WikiArt.o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045" cy="898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t xml:space="preserve"> </w:t>
            </w:r>
            <w:r w:rsidR="000260D2"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8655E11" wp14:editId="2ED26EE5">
                  <wp:simplePos x="0" y="0"/>
                  <wp:positionH relativeFrom="margin">
                    <wp:posOffset>48895</wp:posOffset>
                  </wp:positionH>
                  <wp:positionV relativeFrom="margin">
                    <wp:posOffset>230075</wp:posOffset>
                  </wp:positionV>
                  <wp:extent cx="1474838" cy="825804"/>
                  <wp:effectExtent l="0" t="0" r="0" b="0"/>
                  <wp:wrapSquare wrapText="bothSides"/>
                  <wp:docPr id="1" name="Picture 1" descr="C:\Users\SharplingK.067\AppData\Local\Microsoft\Windows\INetCache\Content.MSO\7D9DBE5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harplingK.067\AppData\Local\Microsoft\Windows\INetCache\Content.MSO\7D9DBE5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838" cy="825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14B32" w14:paraId="2B8B2F0A" w14:textId="77777777" w:rsidTr="00B04A6A">
        <w:tc>
          <w:tcPr>
            <w:tcW w:w="9016" w:type="dxa"/>
            <w:gridSpan w:val="7"/>
          </w:tcPr>
          <w:p w14:paraId="1E93EA2B" w14:textId="40B3E54C" w:rsidR="00614B32" w:rsidRPr="007B724E" w:rsidRDefault="00614B32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614B32" w14:paraId="2FE37639" w14:textId="77777777" w:rsidTr="00E83DE9">
        <w:tc>
          <w:tcPr>
            <w:tcW w:w="9016" w:type="dxa"/>
            <w:gridSpan w:val="7"/>
          </w:tcPr>
          <w:p w14:paraId="472D3ADA" w14:textId="77777777" w:rsidR="00614B32" w:rsidRPr="00614B32" w:rsidRDefault="00614B32" w:rsidP="00614B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614B32">
              <w:rPr>
                <w:rFonts w:ascii="Arial Narrow" w:hAnsi="Arial Narrow" w:cs="Open Sans"/>
                <w:color w:val="000000"/>
              </w:rPr>
              <w:t xml:space="preserve">To see how artists explore their identity by creating layered and constructed images. </w:t>
            </w:r>
          </w:p>
          <w:p w14:paraId="15610ADD" w14:textId="0B1E7FFB" w:rsidR="00614B32" w:rsidRPr="00614B32" w:rsidRDefault="00614B32" w:rsidP="00614B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614B32">
              <w:rPr>
                <w:rFonts w:ascii="Arial Narrow" w:hAnsi="Arial Narrow" w:cs="Open Sans"/>
                <w:color w:val="000000"/>
              </w:rPr>
              <w:t xml:space="preserve">To share my response to their work with my classmates. </w:t>
            </w:r>
          </w:p>
          <w:p w14:paraId="46EA8AFE" w14:textId="2FA36998" w:rsidR="00614B32" w:rsidRPr="00614B32" w:rsidRDefault="00614B32" w:rsidP="00614B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614B32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To </w:t>
            </w:r>
            <w:r w:rsidRPr="00614B32">
              <w:rPr>
                <w:rFonts w:ascii="Arial Narrow" w:hAnsi="Arial Narrow" w:cs="Open Sans"/>
                <w:color w:val="000000"/>
              </w:rPr>
              <w:t xml:space="preserve">use my curiosity to think about how I might adapt techniques and processes to suit me. </w:t>
            </w:r>
          </w:p>
          <w:p w14:paraId="2EE3006D" w14:textId="11705F61" w:rsidR="00614B32" w:rsidRPr="00614B32" w:rsidRDefault="00614B32" w:rsidP="00614B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614B32">
              <w:rPr>
                <w:rFonts w:ascii="Arial Narrow" w:hAnsi="Arial Narrow" w:cs="Open Sans"/>
                <w:color w:val="000000"/>
                <w:sz w:val="20"/>
                <w:szCs w:val="20"/>
              </w:rPr>
              <w:t>To</w:t>
            </w:r>
            <w:r w:rsidRPr="00614B32">
              <w:rPr>
                <w:rFonts w:ascii="Arial Narrow" w:hAnsi="Arial Narrow" w:cs="Open Sans"/>
                <w:color w:val="000000"/>
              </w:rPr>
              <w:t xml:space="preserve"> use my sketchbook to record, generate ideas, test, reflect and record. </w:t>
            </w:r>
          </w:p>
          <w:p w14:paraId="55941A61" w14:textId="38237953" w:rsidR="00614B32" w:rsidRPr="00614B32" w:rsidRDefault="00614B32" w:rsidP="00614B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614B32">
              <w:rPr>
                <w:rFonts w:ascii="Arial Narrow" w:hAnsi="Arial Narrow" w:cs="Open Sans"/>
                <w:color w:val="000000"/>
                <w:sz w:val="20"/>
                <w:szCs w:val="20"/>
              </w:rPr>
              <w:t>To</w:t>
            </w:r>
            <w:r w:rsidRPr="00614B32">
              <w:rPr>
                <w:rFonts w:ascii="Arial Narrow" w:hAnsi="Arial Narrow" w:cs="Open Sans"/>
                <w:color w:val="000000"/>
              </w:rPr>
              <w:t xml:space="preserve"> work digitally or physically to create a layered portrait to explore aspects of my identity, thinking about line, shape, colour, texture and meaning. </w:t>
            </w:r>
          </w:p>
          <w:p w14:paraId="51F5FEC8" w14:textId="77777777" w:rsidR="00614B32" w:rsidRPr="00614B32" w:rsidRDefault="00614B32" w:rsidP="00614B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614B32">
              <w:rPr>
                <w:rFonts w:ascii="Arial Narrow" w:hAnsi="Arial Narrow" w:cs="Open Sans"/>
                <w:color w:val="000000"/>
                <w:sz w:val="20"/>
                <w:szCs w:val="20"/>
              </w:rPr>
              <w:t>To</w:t>
            </w:r>
            <w:r w:rsidRPr="00614B32">
              <w:rPr>
                <w:rFonts w:ascii="Arial Narrow" w:hAnsi="Arial Narrow" w:cs="Open Sans"/>
                <w:color w:val="000000"/>
              </w:rPr>
              <w:t xml:space="preserve"> share my work with my classmates, articulate how I feel about the journey and outcome. </w:t>
            </w:r>
          </w:p>
          <w:p w14:paraId="2DC4F1B4" w14:textId="2A4C7374" w:rsidR="00614B32" w:rsidRPr="00614B32" w:rsidRDefault="00614B32" w:rsidP="00614B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614B32">
              <w:rPr>
                <w:rFonts w:ascii="Arial Narrow" w:hAnsi="Arial Narrow" w:cs="Open Sans"/>
                <w:color w:val="000000"/>
              </w:rPr>
              <w:t xml:space="preserve">To listen to feedback from my classmates and respond. </w:t>
            </w:r>
          </w:p>
          <w:p w14:paraId="0EED05AE" w14:textId="77777777" w:rsidR="00614B32" w:rsidRPr="00614B32" w:rsidRDefault="00614B32" w:rsidP="00614B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614B32">
              <w:rPr>
                <w:rFonts w:ascii="Arial Narrow" w:hAnsi="Arial Narrow" w:cs="Open Sans"/>
                <w:color w:val="000000"/>
                <w:sz w:val="20"/>
                <w:szCs w:val="20"/>
              </w:rPr>
              <w:t>To</w:t>
            </w:r>
            <w:r w:rsidRPr="00614B32">
              <w:rPr>
                <w:rFonts w:ascii="Arial Narrow" w:hAnsi="Arial Narrow" w:cs="Open Sans"/>
                <w:color w:val="000000"/>
              </w:rPr>
              <w:t xml:space="preserve"> appreciate the work of my classmates and to reflect upon the differences and similarities of their work (and experience) to mine. </w:t>
            </w:r>
          </w:p>
          <w:p w14:paraId="77794088" w14:textId="2B6CFB2F" w:rsidR="00614B32" w:rsidRPr="00614B32" w:rsidRDefault="00614B32" w:rsidP="00614B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614B32">
              <w:rPr>
                <w:rFonts w:ascii="Arial Narrow" w:hAnsi="Arial Narrow" w:cs="Open Sans"/>
                <w:color w:val="000000"/>
              </w:rPr>
              <w:t xml:space="preserve">To share my response to their work. </w:t>
            </w:r>
          </w:p>
          <w:p w14:paraId="29A4BC95" w14:textId="29C4DEA1" w:rsidR="00614B32" w:rsidRPr="007F1D67" w:rsidRDefault="00614B32" w:rsidP="00614B32">
            <w:pPr>
              <w:pStyle w:val="Heading4"/>
              <w:keepNext w:val="0"/>
              <w:keepLines w:val="0"/>
              <w:numPr>
                <w:ilvl w:val="0"/>
                <w:numId w:val="6"/>
              </w:numPr>
              <w:shd w:val="clear" w:color="auto" w:fill="FFFFFF"/>
              <w:spacing w:before="0"/>
              <w:outlineLvl w:val="3"/>
              <w:rPr>
                <w:rFonts w:cstheme="majorHAnsi"/>
                <w:b/>
                <w:bCs/>
                <w:i w:val="0"/>
                <w:color w:val="auto"/>
                <w:sz w:val="20"/>
                <w:szCs w:val="20"/>
              </w:rPr>
            </w:pPr>
            <w:r w:rsidRPr="00614B32">
              <w:rPr>
                <w:rFonts w:ascii="Arial Narrow" w:eastAsiaTheme="minorHAnsi" w:hAnsi="Arial Narrow" w:cs="Open Sans"/>
                <w:i w:val="0"/>
                <w:iCs w:val="0"/>
                <w:color w:val="000000"/>
              </w:rPr>
              <w:t>To take photographs of my artwork, thinking about lighting, focus and composition.</w:t>
            </w:r>
          </w:p>
        </w:tc>
      </w:tr>
      <w:tr w:rsidR="00614B32" w14:paraId="7B1CEE59" w14:textId="77777777" w:rsidTr="00CC5B53">
        <w:tc>
          <w:tcPr>
            <w:tcW w:w="9016" w:type="dxa"/>
            <w:gridSpan w:val="7"/>
          </w:tcPr>
          <w:p w14:paraId="6EB399B7" w14:textId="760D00B1" w:rsidR="00614B32" w:rsidRPr="007F1D67" w:rsidRDefault="00614B32" w:rsidP="007F1D6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F1D67">
              <w:rPr>
                <w:rFonts w:asciiTheme="majorHAnsi" w:hAnsiTheme="majorHAnsi" w:cstheme="majorHAnsi"/>
                <w:b/>
                <w:sz w:val="20"/>
                <w:szCs w:val="20"/>
              </w:rPr>
              <w:t>Vocabulary (Key Words)</w:t>
            </w:r>
          </w:p>
        </w:tc>
      </w:tr>
      <w:tr w:rsidR="00614B32" w14:paraId="19AC7178" w14:textId="77777777" w:rsidTr="002738AB">
        <w:trPr>
          <w:trHeight w:val="398"/>
        </w:trPr>
        <w:tc>
          <w:tcPr>
            <w:tcW w:w="1583" w:type="dxa"/>
          </w:tcPr>
          <w:p w14:paraId="43F3D2B2" w14:textId="77777777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Identify</w:t>
            </w:r>
          </w:p>
          <w:p w14:paraId="3479CE39" w14:textId="77777777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Layer</w:t>
            </w:r>
          </w:p>
          <w:p w14:paraId="50767A6E" w14:textId="4944A706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Constructed</w:t>
            </w:r>
          </w:p>
        </w:tc>
        <w:tc>
          <w:tcPr>
            <w:tcW w:w="2131" w:type="dxa"/>
            <w:gridSpan w:val="2"/>
          </w:tcPr>
          <w:p w14:paraId="5EC8DED5" w14:textId="77777777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Layering</w:t>
            </w:r>
          </w:p>
          <w:p w14:paraId="039EE303" w14:textId="53DF061F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Portraiture</w:t>
            </w:r>
          </w:p>
        </w:tc>
        <w:tc>
          <w:tcPr>
            <w:tcW w:w="3417" w:type="dxa"/>
            <w:gridSpan w:val="3"/>
          </w:tcPr>
          <w:p w14:paraId="5A5BEA40" w14:textId="77777777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Digital art</w:t>
            </w:r>
          </w:p>
          <w:p w14:paraId="611348FE" w14:textId="17F2F182" w:rsidR="00614B32" w:rsidRPr="00307167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Physical </w:t>
            </w:r>
          </w:p>
        </w:tc>
        <w:tc>
          <w:tcPr>
            <w:tcW w:w="1885" w:type="dxa"/>
          </w:tcPr>
          <w:p w14:paraId="25A93D7C" w14:textId="77777777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Present</w:t>
            </w:r>
          </w:p>
          <w:p w14:paraId="43BCCA1D" w14:textId="77777777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Share</w:t>
            </w:r>
          </w:p>
          <w:p w14:paraId="1BDECEC9" w14:textId="15F8A98C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Reflect</w:t>
            </w:r>
          </w:p>
          <w:p w14:paraId="7F8D2876" w14:textId="274FA080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Respond</w:t>
            </w:r>
          </w:p>
          <w:p w14:paraId="0C97F549" w14:textId="6242A2D9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Articulate</w:t>
            </w:r>
          </w:p>
          <w:p w14:paraId="2AD0ACF6" w14:textId="316E3A2C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Feedback</w:t>
            </w:r>
          </w:p>
          <w:p w14:paraId="6CBA6D91" w14:textId="59306042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Crit</w:t>
            </w:r>
            <w:proofErr w:type="spellEnd"/>
          </w:p>
          <w:p w14:paraId="19A7668F" w14:textId="77777777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Similarities</w:t>
            </w:r>
          </w:p>
          <w:p w14:paraId="73763A6E" w14:textId="346B7655" w:rsidR="00614B32" w:rsidRPr="00307167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Differences</w:t>
            </w:r>
          </w:p>
        </w:tc>
      </w:tr>
      <w:tr w:rsidR="00AA185C" w14:paraId="35608973" w14:textId="77777777" w:rsidTr="000728C8">
        <w:trPr>
          <w:trHeight w:val="398"/>
        </w:trPr>
        <w:tc>
          <w:tcPr>
            <w:tcW w:w="9016" w:type="dxa"/>
            <w:gridSpan w:val="7"/>
          </w:tcPr>
          <w:p w14:paraId="2FA18543" w14:textId="77777777" w:rsidR="00AA185C" w:rsidRPr="00307167" w:rsidRDefault="00AA185C" w:rsidP="00AA185C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>At the end of this unit,</w:t>
            </w:r>
            <w:r>
              <w:rPr>
                <w:rFonts w:ascii="Arial Narrow" w:hAnsi="Arial Narrow"/>
                <w:b/>
                <w:sz w:val="24"/>
              </w:rPr>
              <w:t xml:space="preserve"> you will have learnt how to</w:t>
            </w:r>
            <w:r w:rsidRPr="00307167">
              <w:rPr>
                <w:rFonts w:ascii="Arial Narrow" w:hAnsi="Arial Narrow"/>
                <w:b/>
                <w:sz w:val="24"/>
              </w:rPr>
              <w:t xml:space="preserve">: </w:t>
            </w:r>
          </w:p>
          <w:p w14:paraId="40987F83" w14:textId="436B0657" w:rsidR="00AA185C" w:rsidRPr="00AA185C" w:rsidRDefault="00AA185C" w:rsidP="00AA185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AA185C">
              <w:rPr>
                <w:rFonts w:ascii="Arial Narrow" w:hAnsi="Arial Narrow" w:cs="Open Sans"/>
                <w:color w:val="000000"/>
              </w:rPr>
              <w:t>Explore how artists embrace aspects of their experience of life – using their background, culture, race, gender, and interests to inform</w:t>
            </w:r>
            <w:r>
              <w:rPr>
                <w:rFonts w:ascii="Arial Narrow" w:hAnsi="Arial Narrow" w:cs="Open Sans"/>
                <w:color w:val="000000"/>
              </w:rPr>
              <w:t xml:space="preserve"> </w:t>
            </w:r>
            <w:r w:rsidRPr="00AA185C">
              <w:rPr>
                <w:rFonts w:ascii="Arial Narrow" w:hAnsi="Arial Narrow" w:cs="Open Sans"/>
                <w:color w:val="000000"/>
              </w:rPr>
              <w:t xml:space="preserve">and shape their artwork. </w:t>
            </w:r>
          </w:p>
        </w:tc>
      </w:tr>
    </w:tbl>
    <w:p w14:paraId="3783174E" w14:textId="77777777" w:rsidR="00565A9B" w:rsidRDefault="00565A9B"/>
    <w:sectPr w:rsidR="00565A9B" w:rsidSect="00AA185C"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C0C83"/>
    <w:multiLevelType w:val="hybridMultilevel"/>
    <w:tmpl w:val="4A946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245427"/>
    <w:multiLevelType w:val="multilevel"/>
    <w:tmpl w:val="67525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6C6693"/>
    <w:multiLevelType w:val="multilevel"/>
    <w:tmpl w:val="AF2C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1910F4"/>
    <w:multiLevelType w:val="hybridMultilevel"/>
    <w:tmpl w:val="0B204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CB4B9E"/>
    <w:multiLevelType w:val="hybridMultilevel"/>
    <w:tmpl w:val="7B0A9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40755"/>
    <w:multiLevelType w:val="hybridMultilevel"/>
    <w:tmpl w:val="D4AC6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FA3EDA"/>
    <w:multiLevelType w:val="hybridMultilevel"/>
    <w:tmpl w:val="BFC2F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260D2"/>
    <w:rsid w:val="00094085"/>
    <w:rsid w:val="003003B9"/>
    <w:rsid w:val="00307167"/>
    <w:rsid w:val="003643A2"/>
    <w:rsid w:val="00425019"/>
    <w:rsid w:val="004A05F7"/>
    <w:rsid w:val="00511B79"/>
    <w:rsid w:val="00565A9B"/>
    <w:rsid w:val="00614B32"/>
    <w:rsid w:val="006B49AD"/>
    <w:rsid w:val="007B196A"/>
    <w:rsid w:val="007B724E"/>
    <w:rsid w:val="007E5955"/>
    <w:rsid w:val="007F1D67"/>
    <w:rsid w:val="00841D64"/>
    <w:rsid w:val="00AA185C"/>
    <w:rsid w:val="00C451B7"/>
    <w:rsid w:val="00C63C0D"/>
    <w:rsid w:val="00E3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F1D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4250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1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F1D6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0260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Karen Sharpling</cp:lastModifiedBy>
  <cp:revision>4</cp:revision>
  <dcterms:created xsi:type="dcterms:W3CDTF">2023-07-27T15:48:00Z</dcterms:created>
  <dcterms:modified xsi:type="dcterms:W3CDTF">2026-01-12T08:03:00Z</dcterms:modified>
</cp:coreProperties>
</file>