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280F" w:rsidRPr="0048263C" w:rsidRDefault="0048263C" w:rsidP="0048263C">
      <w:pPr>
        <w:pStyle w:val="BodyText"/>
        <w:jc w:val="center"/>
        <w:rPr>
          <w:b/>
          <w:sz w:val="44"/>
          <w:szCs w:val="44"/>
        </w:rPr>
      </w:pPr>
      <w:r>
        <w:rPr>
          <w:b/>
          <w:noProof/>
          <w:sz w:val="44"/>
          <w:szCs w:val="44"/>
          <w:lang w:val="en-GB" w:eastAsia="en-GB"/>
        </w:rPr>
        <w:drawing>
          <wp:anchor distT="0" distB="0" distL="114300" distR="114300" simplePos="0" relativeHeight="251664384" behindDoc="0" locked="0" layoutInCell="1" allowOverlap="1">
            <wp:simplePos x="0" y="0"/>
            <wp:positionH relativeFrom="column">
              <wp:posOffset>364489</wp:posOffset>
            </wp:positionH>
            <wp:positionV relativeFrom="paragraph">
              <wp:posOffset>-428626</wp:posOffset>
            </wp:positionV>
            <wp:extent cx="1171575" cy="1115697"/>
            <wp:effectExtent l="0" t="0" r="0" b="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89432" cy="1132702"/>
                    </a:xfrm>
                    <a:prstGeom prst="rect">
                      <a:avLst/>
                    </a:prstGeom>
                    <a:noFill/>
                  </pic:spPr>
                </pic:pic>
              </a:graphicData>
            </a:graphic>
            <wp14:sizeRelH relativeFrom="margin">
              <wp14:pctWidth>0</wp14:pctWidth>
            </wp14:sizeRelH>
            <wp14:sizeRelV relativeFrom="margin">
              <wp14:pctHeight>0</wp14:pctHeight>
            </wp14:sizeRelV>
          </wp:anchor>
        </w:drawing>
      </w:r>
      <w:r w:rsidRPr="0048263C">
        <w:rPr>
          <w:b/>
          <w:sz w:val="44"/>
          <w:szCs w:val="44"/>
        </w:rPr>
        <w:t>Potten End CE Primary</w:t>
      </w:r>
    </w:p>
    <w:p w:rsidR="0048263C" w:rsidRPr="0048263C" w:rsidRDefault="0048263C" w:rsidP="0048263C">
      <w:pPr>
        <w:pStyle w:val="BodyText"/>
        <w:jc w:val="center"/>
        <w:rPr>
          <w:b/>
          <w:sz w:val="44"/>
          <w:szCs w:val="44"/>
        </w:rPr>
      </w:pPr>
      <w:r w:rsidRPr="0048263C">
        <w:rPr>
          <w:b/>
          <w:sz w:val="44"/>
          <w:szCs w:val="44"/>
        </w:rPr>
        <w:t>Handwriting Policy</w:t>
      </w:r>
    </w:p>
    <w:p w:rsidR="00F9280F" w:rsidRDefault="00F9280F" w:rsidP="00F9280F">
      <w:pPr>
        <w:pStyle w:val="BodyText"/>
        <w:spacing w:before="276"/>
        <w:rPr>
          <w:sz w:val="32"/>
        </w:rPr>
      </w:pPr>
    </w:p>
    <w:p w:rsidR="00F9280F" w:rsidRDefault="00F9280F" w:rsidP="00F9280F">
      <w:pPr>
        <w:pStyle w:val="Heading2"/>
        <w:tabs>
          <w:tab w:val="left" w:pos="10776"/>
        </w:tabs>
      </w:pPr>
      <w:r>
        <w:rPr>
          <w:color w:val="FFFFFF"/>
          <w:spacing w:val="-2"/>
          <w:shd w:val="clear" w:color="auto" w:fill="538DD3"/>
        </w:rPr>
        <w:t>Introduction</w:t>
      </w:r>
      <w:r>
        <w:rPr>
          <w:color w:val="FFFFFF"/>
          <w:shd w:val="clear" w:color="auto" w:fill="538DD3"/>
        </w:rPr>
        <w:tab/>
      </w:r>
    </w:p>
    <w:p w:rsidR="00F9280F" w:rsidRDefault="00F9280F" w:rsidP="00F9280F">
      <w:pPr>
        <w:pStyle w:val="BodyText"/>
        <w:spacing w:before="58"/>
        <w:rPr>
          <w:b/>
          <w:sz w:val="32"/>
        </w:rPr>
      </w:pPr>
    </w:p>
    <w:p w:rsidR="00F9280F" w:rsidRDefault="00F9280F" w:rsidP="00F9280F">
      <w:pPr>
        <w:pStyle w:val="BodyText"/>
        <w:spacing w:line="259" w:lineRule="auto"/>
        <w:ind w:left="33" w:right="106"/>
      </w:pPr>
      <w:r>
        <w:t>At Potten End CE</w:t>
      </w:r>
      <w:r>
        <w:t xml:space="preserve"> </w:t>
      </w:r>
      <w:r>
        <w:t>Primary School, handwriting is considered to be a vital skill that underpins children’s confidence and</w:t>
      </w:r>
      <w:r>
        <w:rPr>
          <w:spacing w:val="-3"/>
        </w:rPr>
        <w:t xml:space="preserve"> </w:t>
      </w:r>
      <w:r>
        <w:t>achievement</w:t>
      </w:r>
      <w:r>
        <w:rPr>
          <w:spacing w:val="-2"/>
        </w:rPr>
        <w:t xml:space="preserve"> </w:t>
      </w:r>
      <w:r>
        <w:t>in</w:t>
      </w:r>
      <w:r>
        <w:rPr>
          <w:spacing w:val="-5"/>
        </w:rPr>
        <w:t xml:space="preserve"> </w:t>
      </w:r>
      <w:r>
        <w:t>writing.</w:t>
      </w:r>
      <w:r>
        <w:rPr>
          <w:spacing w:val="-2"/>
        </w:rPr>
        <w:t xml:space="preserve"> </w:t>
      </w:r>
      <w:r>
        <w:t>Fluent,</w:t>
      </w:r>
      <w:r>
        <w:rPr>
          <w:spacing w:val="-2"/>
        </w:rPr>
        <w:t xml:space="preserve"> </w:t>
      </w:r>
      <w:r>
        <w:t>legible</w:t>
      </w:r>
      <w:r>
        <w:rPr>
          <w:spacing w:val="-2"/>
        </w:rPr>
        <w:t xml:space="preserve"> </w:t>
      </w:r>
      <w:r>
        <w:t>handwriting</w:t>
      </w:r>
      <w:r>
        <w:rPr>
          <w:spacing w:val="-3"/>
        </w:rPr>
        <w:t xml:space="preserve"> </w:t>
      </w:r>
      <w:r>
        <w:t>enables</w:t>
      </w:r>
      <w:r>
        <w:rPr>
          <w:spacing w:val="-2"/>
        </w:rPr>
        <w:t xml:space="preserve"> </w:t>
      </w:r>
      <w:r>
        <w:t>pupils</w:t>
      </w:r>
      <w:r>
        <w:rPr>
          <w:spacing w:val="-2"/>
        </w:rPr>
        <w:t xml:space="preserve"> </w:t>
      </w:r>
      <w:r>
        <w:t>to</w:t>
      </w:r>
      <w:r>
        <w:rPr>
          <w:spacing w:val="-1"/>
        </w:rPr>
        <w:t xml:space="preserve"> </w:t>
      </w:r>
      <w:r>
        <w:t>express</w:t>
      </w:r>
      <w:r>
        <w:rPr>
          <w:spacing w:val="-7"/>
        </w:rPr>
        <w:t xml:space="preserve"> </w:t>
      </w:r>
      <w:r>
        <w:t>their</w:t>
      </w:r>
      <w:r>
        <w:rPr>
          <w:spacing w:val="-2"/>
        </w:rPr>
        <w:t xml:space="preserve"> </w:t>
      </w:r>
      <w:r>
        <w:t>ideas</w:t>
      </w:r>
      <w:r>
        <w:rPr>
          <w:spacing w:val="-4"/>
        </w:rPr>
        <w:t xml:space="preserve"> </w:t>
      </w:r>
      <w:r>
        <w:t>clearly,</w:t>
      </w:r>
      <w:r>
        <w:rPr>
          <w:spacing w:val="-2"/>
        </w:rPr>
        <w:t xml:space="preserve"> </w:t>
      </w:r>
      <w:r>
        <w:t>supports</w:t>
      </w:r>
      <w:r>
        <w:rPr>
          <w:spacing w:val="-2"/>
        </w:rPr>
        <w:t xml:space="preserve"> </w:t>
      </w:r>
      <w:r>
        <w:t>spelling and composition, and contributes to pride in presentation. This policy sets out our approach to teaching handwriting across the school, ensuring consistency and progression within and between year groups.</w:t>
      </w:r>
    </w:p>
    <w:p w:rsidR="00F9280F" w:rsidRDefault="00F9280F" w:rsidP="00F9280F">
      <w:pPr>
        <w:pStyle w:val="BodyText"/>
      </w:pPr>
    </w:p>
    <w:p w:rsidR="00F9280F" w:rsidRDefault="00F9280F" w:rsidP="00F9280F">
      <w:pPr>
        <w:pStyle w:val="BodyText"/>
        <w:spacing w:before="39"/>
      </w:pPr>
    </w:p>
    <w:p w:rsidR="00F9280F" w:rsidRDefault="00F9280F" w:rsidP="00F9280F">
      <w:pPr>
        <w:pStyle w:val="Heading3"/>
        <w:rPr>
          <w:u w:val="none"/>
        </w:rPr>
      </w:pPr>
      <w:r>
        <w:rPr>
          <w:spacing w:val="-2"/>
        </w:rPr>
        <w:t>Accountability</w:t>
      </w:r>
    </w:p>
    <w:p w:rsidR="00F9280F" w:rsidRDefault="00F9280F" w:rsidP="00F9280F">
      <w:pPr>
        <w:pStyle w:val="BodyText"/>
        <w:spacing w:before="10"/>
        <w:rPr>
          <w:b/>
        </w:rPr>
      </w:pPr>
    </w:p>
    <w:p w:rsidR="00F9280F" w:rsidRDefault="00F9280F" w:rsidP="00F9280F">
      <w:pPr>
        <w:pStyle w:val="BodyText"/>
        <w:spacing w:before="1"/>
        <w:ind w:left="33" w:right="106"/>
      </w:pPr>
      <w:r>
        <w:t>This</w:t>
      </w:r>
      <w:r>
        <w:rPr>
          <w:spacing w:val="-1"/>
        </w:rPr>
        <w:t xml:space="preserve"> </w:t>
      </w:r>
      <w:r>
        <w:t>policy</w:t>
      </w:r>
      <w:r>
        <w:rPr>
          <w:spacing w:val="-3"/>
        </w:rPr>
        <w:t xml:space="preserve"> </w:t>
      </w:r>
      <w:r>
        <w:t>outlines</w:t>
      </w:r>
      <w:r>
        <w:rPr>
          <w:spacing w:val="-3"/>
        </w:rPr>
        <w:t xml:space="preserve"> </w:t>
      </w:r>
      <w:r>
        <w:t>the</w:t>
      </w:r>
      <w:r>
        <w:rPr>
          <w:spacing w:val="-1"/>
        </w:rPr>
        <w:t xml:space="preserve"> </w:t>
      </w:r>
      <w:r>
        <w:t>learning,</w:t>
      </w:r>
      <w:r>
        <w:rPr>
          <w:spacing w:val="-1"/>
        </w:rPr>
        <w:t xml:space="preserve"> </w:t>
      </w:r>
      <w:r>
        <w:t>teaching,</w:t>
      </w:r>
      <w:r>
        <w:rPr>
          <w:spacing w:val="-1"/>
        </w:rPr>
        <w:t xml:space="preserve"> </w:t>
      </w:r>
      <w:proofErr w:type="spellStart"/>
      <w:r>
        <w:t>organisation</w:t>
      </w:r>
      <w:proofErr w:type="spellEnd"/>
      <w:r>
        <w:rPr>
          <w:spacing w:val="-2"/>
        </w:rPr>
        <w:t xml:space="preserve"> </w:t>
      </w:r>
      <w:r>
        <w:t>and</w:t>
      </w:r>
      <w:r>
        <w:rPr>
          <w:spacing w:val="-3"/>
        </w:rPr>
        <w:t xml:space="preserve"> </w:t>
      </w:r>
      <w:r>
        <w:t>management</w:t>
      </w:r>
      <w:r>
        <w:rPr>
          <w:spacing w:val="-4"/>
        </w:rPr>
        <w:t xml:space="preserve"> </w:t>
      </w:r>
      <w:r>
        <w:t>of handwriting at</w:t>
      </w:r>
      <w:r>
        <w:rPr>
          <w:spacing w:val="-1"/>
        </w:rPr>
        <w:t xml:space="preserve"> </w:t>
      </w:r>
      <w:r>
        <w:t>Potten End CE Primary School.</w:t>
      </w:r>
    </w:p>
    <w:p w:rsidR="00F9280F" w:rsidRDefault="00F9280F" w:rsidP="00F9280F">
      <w:pPr>
        <w:pStyle w:val="BodyText"/>
        <w:spacing w:before="10"/>
      </w:pPr>
    </w:p>
    <w:p w:rsidR="00F9280F" w:rsidRDefault="00F9280F" w:rsidP="00F9280F">
      <w:pPr>
        <w:pStyle w:val="BodyText"/>
        <w:ind w:left="33"/>
      </w:pPr>
      <w:r>
        <w:t>The</w:t>
      </w:r>
      <w:r>
        <w:rPr>
          <w:spacing w:val="-1"/>
        </w:rPr>
        <w:t xml:space="preserve"> </w:t>
      </w:r>
      <w:r>
        <w:t>implementation</w:t>
      </w:r>
      <w:r>
        <w:rPr>
          <w:spacing w:val="-4"/>
        </w:rPr>
        <w:t xml:space="preserve"> </w:t>
      </w:r>
      <w:r>
        <w:t>of</w:t>
      </w:r>
      <w:r>
        <w:rPr>
          <w:spacing w:val="-1"/>
        </w:rPr>
        <w:t xml:space="preserve"> </w:t>
      </w:r>
      <w:r>
        <w:t>this</w:t>
      </w:r>
      <w:r>
        <w:rPr>
          <w:spacing w:val="-4"/>
        </w:rPr>
        <w:t xml:space="preserve"> </w:t>
      </w:r>
      <w:r>
        <w:t>policy</w:t>
      </w:r>
      <w:r>
        <w:rPr>
          <w:spacing w:val="-3"/>
        </w:rPr>
        <w:t xml:space="preserve"> </w:t>
      </w:r>
      <w:r>
        <w:t>is</w:t>
      </w:r>
      <w:r>
        <w:rPr>
          <w:spacing w:val="-1"/>
        </w:rPr>
        <w:t xml:space="preserve"> </w:t>
      </w:r>
      <w:r>
        <w:t>the</w:t>
      </w:r>
      <w:r>
        <w:rPr>
          <w:spacing w:val="-1"/>
        </w:rPr>
        <w:t xml:space="preserve"> </w:t>
      </w:r>
      <w:r>
        <w:t>responsibility</w:t>
      </w:r>
      <w:r>
        <w:rPr>
          <w:spacing w:val="-5"/>
        </w:rPr>
        <w:t xml:space="preserve"> </w:t>
      </w:r>
      <w:r>
        <w:t>of</w:t>
      </w:r>
      <w:r>
        <w:rPr>
          <w:spacing w:val="-1"/>
        </w:rPr>
        <w:t xml:space="preserve"> </w:t>
      </w:r>
      <w:r>
        <w:t>all</w:t>
      </w:r>
      <w:r>
        <w:rPr>
          <w:spacing w:val="-4"/>
        </w:rPr>
        <w:t xml:space="preserve"> </w:t>
      </w:r>
      <w:r>
        <w:t>teaching</w:t>
      </w:r>
      <w:r>
        <w:rPr>
          <w:spacing w:val="-2"/>
        </w:rPr>
        <w:t xml:space="preserve"> </w:t>
      </w:r>
      <w:r>
        <w:t>staff.</w:t>
      </w:r>
      <w:r>
        <w:rPr>
          <w:spacing w:val="-2"/>
        </w:rPr>
        <w:t xml:space="preserve"> </w:t>
      </w:r>
      <w:r>
        <w:t>The</w:t>
      </w:r>
      <w:r>
        <w:rPr>
          <w:spacing w:val="-3"/>
        </w:rPr>
        <w:t xml:space="preserve"> </w:t>
      </w:r>
      <w:r>
        <w:t>responsibility</w:t>
      </w:r>
      <w:r>
        <w:rPr>
          <w:spacing w:val="-1"/>
        </w:rPr>
        <w:t xml:space="preserve"> </w:t>
      </w:r>
      <w:r>
        <w:t>for</w:t>
      </w:r>
      <w:r>
        <w:rPr>
          <w:spacing w:val="-3"/>
        </w:rPr>
        <w:t xml:space="preserve"> </w:t>
      </w:r>
      <w:r>
        <w:t>monitoring</w:t>
      </w:r>
      <w:r>
        <w:rPr>
          <w:spacing w:val="-2"/>
        </w:rPr>
        <w:t xml:space="preserve"> </w:t>
      </w:r>
      <w:r>
        <w:t>and</w:t>
      </w:r>
      <w:r>
        <w:rPr>
          <w:spacing w:val="-3"/>
        </w:rPr>
        <w:t xml:space="preserve"> </w:t>
      </w:r>
      <w:r>
        <w:t>review rests with the English leader.</w:t>
      </w:r>
    </w:p>
    <w:p w:rsidR="00F9280F" w:rsidRDefault="00F9280F" w:rsidP="00F9280F">
      <w:pPr>
        <w:pStyle w:val="Heading2"/>
        <w:tabs>
          <w:tab w:val="left" w:pos="10776"/>
        </w:tabs>
        <w:spacing w:before="1"/>
        <w:rPr>
          <w:color w:val="FFFFFF"/>
          <w:shd w:val="clear" w:color="auto" w:fill="538DD3"/>
        </w:rPr>
      </w:pPr>
    </w:p>
    <w:p w:rsidR="00F9280F" w:rsidRDefault="00F9280F" w:rsidP="00F9280F">
      <w:pPr>
        <w:pStyle w:val="Heading2"/>
        <w:tabs>
          <w:tab w:val="left" w:pos="10776"/>
        </w:tabs>
        <w:spacing w:before="1"/>
      </w:pPr>
      <w:r>
        <w:rPr>
          <w:color w:val="FFFFFF"/>
          <w:shd w:val="clear" w:color="auto" w:fill="538DD3"/>
        </w:rPr>
        <w:t>Aims</w:t>
      </w:r>
      <w:r>
        <w:rPr>
          <w:color w:val="FFFFFF"/>
          <w:spacing w:val="-15"/>
          <w:shd w:val="clear" w:color="auto" w:fill="538DD3"/>
        </w:rPr>
        <w:t xml:space="preserve"> </w:t>
      </w:r>
      <w:r>
        <w:rPr>
          <w:color w:val="FFFFFF"/>
          <w:shd w:val="clear" w:color="auto" w:fill="538DD3"/>
        </w:rPr>
        <w:t>and</w:t>
      </w:r>
      <w:r>
        <w:rPr>
          <w:color w:val="FFFFFF"/>
          <w:spacing w:val="-18"/>
          <w:shd w:val="clear" w:color="auto" w:fill="538DD3"/>
        </w:rPr>
        <w:t xml:space="preserve"> </w:t>
      </w:r>
      <w:r>
        <w:rPr>
          <w:color w:val="FFFFFF"/>
          <w:shd w:val="clear" w:color="auto" w:fill="538DD3"/>
        </w:rPr>
        <w:t>Values</w:t>
      </w:r>
      <w:r>
        <w:rPr>
          <w:color w:val="FFFFFF"/>
          <w:spacing w:val="-14"/>
          <w:shd w:val="clear" w:color="auto" w:fill="538DD3"/>
        </w:rPr>
        <w:t xml:space="preserve"> </w:t>
      </w:r>
      <w:r>
        <w:rPr>
          <w:color w:val="FFFFFF"/>
          <w:shd w:val="clear" w:color="auto" w:fill="538DD3"/>
        </w:rPr>
        <w:t>/</w:t>
      </w:r>
      <w:r>
        <w:rPr>
          <w:color w:val="FFFFFF"/>
          <w:spacing w:val="-8"/>
          <w:shd w:val="clear" w:color="auto" w:fill="538DD3"/>
        </w:rPr>
        <w:t xml:space="preserve"> </w:t>
      </w:r>
      <w:r>
        <w:rPr>
          <w:color w:val="FFFFFF"/>
          <w:spacing w:val="-2"/>
          <w:shd w:val="clear" w:color="auto" w:fill="538DD3"/>
        </w:rPr>
        <w:t>INTENT</w:t>
      </w:r>
      <w:r>
        <w:rPr>
          <w:color w:val="FFFFFF"/>
          <w:shd w:val="clear" w:color="auto" w:fill="538DD3"/>
        </w:rPr>
        <w:tab/>
      </w:r>
    </w:p>
    <w:p w:rsidR="00F9280F" w:rsidRDefault="00F9280F" w:rsidP="00F9280F">
      <w:pPr>
        <w:pStyle w:val="BodyText"/>
        <w:spacing w:before="191"/>
        <w:ind w:left="153"/>
      </w:pPr>
      <w:r>
        <w:t>At</w:t>
      </w:r>
      <w:r>
        <w:rPr>
          <w:spacing w:val="-7"/>
        </w:rPr>
        <w:t xml:space="preserve"> </w:t>
      </w:r>
      <w:r>
        <w:t>Potten End CE</w:t>
      </w:r>
      <w:r>
        <w:t xml:space="preserve"> </w:t>
      </w:r>
      <w:r>
        <w:t>Primary</w:t>
      </w:r>
      <w:r>
        <w:rPr>
          <w:spacing w:val="-4"/>
        </w:rPr>
        <w:t xml:space="preserve"> </w:t>
      </w:r>
      <w:r>
        <w:t>School,</w:t>
      </w:r>
      <w:r>
        <w:rPr>
          <w:spacing w:val="-6"/>
        </w:rPr>
        <w:t xml:space="preserve"> </w:t>
      </w:r>
      <w:r>
        <w:t>our</w:t>
      </w:r>
      <w:r>
        <w:rPr>
          <w:spacing w:val="-5"/>
        </w:rPr>
        <w:t xml:space="preserve"> </w:t>
      </w:r>
      <w:r>
        <w:t>approach</w:t>
      </w:r>
      <w:r>
        <w:rPr>
          <w:spacing w:val="-5"/>
        </w:rPr>
        <w:t xml:space="preserve"> </w:t>
      </w:r>
      <w:r>
        <w:t>to</w:t>
      </w:r>
      <w:r>
        <w:rPr>
          <w:spacing w:val="-3"/>
        </w:rPr>
        <w:t xml:space="preserve"> </w:t>
      </w:r>
      <w:r>
        <w:t>handwriting</w:t>
      </w:r>
      <w:r>
        <w:rPr>
          <w:spacing w:val="-5"/>
        </w:rPr>
        <w:t xml:space="preserve"> </w:t>
      </w:r>
      <w:r>
        <w:t>ensures</w:t>
      </w:r>
      <w:r>
        <w:rPr>
          <w:spacing w:val="-6"/>
        </w:rPr>
        <w:t xml:space="preserve"> </w:t>
      </w:r>
      <w:r>
        <w:rPr>
          <w:spacing w:val="-2"/>
        </w:rPr>
        <w:t>that:</w:t>
      </w:r>
    </w:p>
    <w:p w:rsidR="00F9280F" w:rsidRDefault="00F9280F" w:rsidP="00F9280F">
      <w:pPr>
        <w:pStyle w:val="BodyText"/>
        <w:spacing w:before="191"/>
        <w:ind w:left="153"/>
      </w:pPr>
    </w:p>
    <w:p w:rsidR="00F9280F" w:rsidRDefault="00F9280F" w:rsidP="00F9280F">
      <w:pPr>
        <w:pStyle w:val="ListParagraph"/>
        <w:numPr>
          <w:ilvl w:val="1"/>
          <w:numId w:val="5"/>
        </w:numPr>
        <w:tabs>
          <w:tab w:val="left" w:pos="754"/>
        </w:tabs>
        <w:spacing w:before="0"/>
        <w:ind w:hanging="360"/>
        <w:rPr>
          <w:rFonts w:ascii="Symbol" w:hAnsi="Symbol"/>
          <w:sz w:val="20"/>
        </w:rPr>
      </w:pPr>
      <w:r>
        <w:t>All</w:t>
      </w:r>
      <w:r>
        <w:rPr>
          <w:spacing w:val="-4"/>
        </w:rPr>
        <w:t xml:space="preserve"> </w:t>
      </w:r>
      <w:r>
        <w:t>pupils</w:t>
      </w:r>
      <w:r>
        <w:rPr>
          <w:spacing w:val="-4"/>
        </w:rPr>
        <w:t xml:space="preserve"> </w:t>
      </w:r>
      <w:r>
        <w:t>are</w:t>
      </w:r>
      <w:r>
        <w:rPr>
          <w:spacing w:val="-3"/>
        </w:rPr>
        <w:t xml:space="preserve"> </w:t>
      </w:r>
      <w:r>
        <w:t>taught</w:t>
      </w:r>
      <w:r>
        <w:rPr>
          <w:spacing w:val="-3"/>
        </w:rPr>
        <w:t xml:space="preserve"> </w:t>
      </w:r>
      <w:r>
        <w:t>correct</w:t>
      </w:r>
      <w:r>
        <w:rPr>
          <w:spacing w:val="-4"/>
        </w:rPr>
        <w:t xml:space="preserve"> </w:t>
      </w:r>
      <w:r>
        <w:t>letter</w:t>
      </w:r>
      <w:r>
        <w:rPr>
          <w:spacing w:val="-4"/>
        </w:rPr>
        <w:t xml:space="preserve"> </w:t>
      </w:r>
      <w:r>
        <w:t>formation</w:t>
      </w:r>
      <w:r>
        <w:rPr>
          <w:spacing w:val="-4"/>
        </w:rPr>
        <w:t xml:space="preserve"> </w:t>
      </w:r>
      <w:r>
        <w:t>and</w:t>
      </w:r>
      <w:r>
        <w:rPr>
          <w:spacing w:val="-6"/>
        </w:rPr>
        <w:t xml:space="preserve"> </w:t>
      </w:r>
      <w:r>
        <w:t>fluent</w:t>
      </w:r>
      <w:r>
        <w:rPr>
          <w:spacing w:val="-3"/>
        </w:rPr>
        <w:t xml:space="preserve"> </w:t>
      </w:r>
      <w:r>
        <w:rPr>
          <w:spacing w:val="-2"/>
        </w:rPr>
        <w:t>handwriting.</w:t>
      </w:r>
    </w:p>
    <w:p w:rsidR="00F9280F" w:rsidRDefault="00F9280F" w:rsidP="00F9280F">
      <w:pPr>
        <w:pStyle w:val="ListParagraph"/>
        <w:numPr>
          <w:ilvl w:val="1"/>
          <w:numId w:val="5"/>
        </w:numPr>
        <w:tabs>
          <w:tab w:val="left" w:pos="754"/>
        </w:tabs>
        <w:spacing w:before="183"/>
        <w:ind w:hanging="360"/>
        <w:rPr>
          <w:rFonts w:ascii="Symbol" w:hAnsi="Symbol"/>
          <w:sz w:val="20"/>
        </w:rPr>
      </w:pPr>
      <w:r>
        <w:t>All</w:t>
      </w:r>
      <w:r>
        <w:rPr>
          <w:spacing w:val="-5"/>
        </w:rPr>
        <w:t xml:space="preserve"> </w:t>
      </w:r>
      <w:r>
        <w:t>pupils</w:t>
      </w:r>
      <w:r>
        <w:rPr>
          <w:spacing w:val="-4"/>
        </w:rPr>
        <w:t xml:space="preserve"> </w:t>
      </w:r>
      <w:r>
        <w:t>meet</w:t>
      </w:r>
      <w:r>
        <w:rPr>
          <w:spacing w:val="-4"/>
        </w:rPr>
        <w:t xml:space="preserve"> </w:t>
      </w:r>
      <w:r>
        <w:t>National</w:t>
      </w:r>
      <w:r>
        <w:rPr>
          <w:spacing w:val="-5"/>
        </w:rPr>
        <w:t xml:space="preserve"> </w:t>
      </w:r>
      <w:r>
        <w:t>Curriculum</w:t>
      </w:r>
      <w:r>
        <w:rPr>
          <w:spacing w:val="-3"/>
        </w:rPr>
        <w:t xml:space="preserve"> </w:t>
      </w:r>
      <w:r>
        <w:t>requirements</w:t>
      </w:r>
      <w:r>
        <w:rPr>
          <w:spacing w:val="-4"/>
        </w:rPr>
        <w:t xml:space="preserve"> </w:t>
      </w:r>
      <w:r>
        <w:t>for</w:t>
      </w:r>
      <w:r>
        <w:rPr>
          <w:spacing w:val="-6"/>
        </w:rPr>
        <w:t xml:space="preserve"> </w:t>
      </w:r>
      <w:r>
        <w:rPr>
          <w:spacing w:val="-2"/>
        </w:rPr>
        <w:t>handwriting.</w:t>
      </w:r>
    </w:p>
    <w:p w:rsidR="00F9280F" w:rsidRDefault="00F9280F" w:rsidP="00F9280F">
      <w:pPr>
        <w:pStyle w:val="ListParagraph"/>
        <w:numPr>
          <w:ilvl w:val="1"/>
          <w:numId w:val="5"/>
        </w:numPr>
        <w:tabs>
          <w:tab w:val="left" w:pos="754"/>
        </w:tabs>
        <w:ind w:hanging="360"/>
        <w:rPr>
          <w:rFonts w:ascii="Symbol" w:hAnsi="Symbol"/>
          <w:sz w:val="20"/>
        </w:rPr>
      </w:pPr>
      <w:r>
        <w:t>Enjoyment</w:t>
      </w:r>
      <w:r>
        <w:rPr>
          <w:spacing w:val="-7"/>
        </w:rPr>
        <w:t xml:space="preserve"> </w:t>
      </w:r>
      <w:r>
        <w:t>and</w:t>
      </w:r>
      <w:r>
        <w:rPr>
          <w:spacing w:val="-6"/>
        </w:rPr>
        <w:t xml:space="preserve"> </w:t>
      </w:r>
      <w:r>
        <w:t>motivation</w:t>
      </w:r>
      <w:r>
        <w:rPr>
          <w:spacing w:val="-7"/>
        </w:rPr>
        <w:t xml:space="preserve"> </w:t>
      </w:r>
      <w:r>
        <w:t>in</w:t>
      </w:r>
      <w:r>
        <w:rPr>
          <w:spacing w:val="-6"/>
        </w:rPr>
        <w:t xml:space="preserve"> </w:t>
      </w:r>
      <w:r>
        <w:t>writing</w:t>
      </w:r>
      <w:r>
        <w:rPr>
          <w:spacing w:val="-1"/>
        </w:rPr>
        <w:t xml:space="preserve"> </w:t>
      </w:r>
      <w:r>
        <w:t>are</w:t>
      </w:r>
      <w:r>
        <w:rPr>
          <w:spacing w:val="-7"/>
        </w:rPr>
        <w:t xml:space="preserve"> </w:t>
      </w:r>
      <w:r>
        <w:t>fostered</w:t>
      </w:r>
      <w:r>
        <w:rPr>
          <w:spacing w:val="-6"/>
        </w:rPr>
        <w:t xml:space="preserve"> </w:t>
      </w:r>
      <w:r>
        <w:t>by</w:t>
      </w:r>
      <w:r>
        <w:rPr>
          <w:spacing w:val="-4"/>
        </w:rPr>
        <w:t xml:space="preserve"> </w:t>
      </w:r>
      <w:r>
        <w:t>removing</w:t>
      </w:r>
      <w:r>
        <w:rPr>
          <w:spacing w:val="-5"/>
        </w:rPr>
        <w:t xml:space="preserve"> </w:t>
      </w:r>
      <w:r>
        <w:t>barriers</w:t>
      </w:r>
      <w:r>
        <w:rPr>
          <w:spacing w:val="-4"/>
        </w:rPr>
        <w:t xml:space="preserve"> </w:t>
      </w:r>
      <w:r>
        <w:t>caused</w:t>
      </w:r>
      <w:r>
        <w:rPr>
          <w:spacing w:val="-4"/>
        </w:rPr>
        <w:t xml:space="preserve"> </w:t>
      </w:r>
      <w:r>
        <w:t>by</w:t>
      </w:r>
      <w:r>
        <w:rPr>
          <w:spacing w:val="-4"/>
        </w:rPr>
        <w:t xml:space="preserve"> </w:t>
      </w:r>
      <w:r>
        <w:t>poor</w:t>
      </w:r>
      <w:r>
        <w:rPr>
          <w:spacing w:val="-4"/>
        </w:rPr>
        <w:t xml:space="preserve"> </w:t>
      </w:r>
      <w:r>
        <w:rPr>
          <w:spacing w:val="-2"/>
        </w:rPr>
        <w:t>handwriting.</w:t>
      </w:r>
    </w:p>
    <w:p w:rsidR="00F9280F" w:rsidRPr="00F9280F" w:rsidRDefault="00F9280F" w:rsidP="00F9280F">
      <w:pPr>
        <w:pStyle w:val="ListParagraph"/>
        <w:numPr>
          <w:ilvl w:val="1"/>
          <w:numId w:val="5"/>
        </w:numPr>
        <w:tabs>
          <w:tab w:val="left" w:pos="754"/>
        </w:tabs>
        <w:ind w:hanging="360"/>
        <w:rPr>
          <w:rFonts w:ascii="Symbol" w:hAnsi="Symbol"/>
          <w:sz w:val="20"/>
        </w:rPr>
      </w:pPr>
      <w:r>
        <w:t>A</w:t>
      </w:r>
      <w:r>
        <w:rPr>
          <w:spacing w:val="-5"/>
        </w:rPr>
        <w:t xml:space="preserve"> </w:t>
      </w:r>
      <w:r>
        <w:t>structured,</w:t>
      </w:r>
      <w:r>
        <w:rPr>
          <w:spacing w:val="-7"/>
        </w:rPr>
        <w:t xml:space="preserve"> </w:t>
      </w:r>
      <w:r>
        <w:t>cumulative</w:t>
      </w:r>
      <w:r>
        <w:rPr>
          <w:spacing w:val="-5"/>
        </w:rPr>
        <w:t xml:space="preserve"> </w:t>
      </w:r>
      <w:proofErr w:type="spellStart"/>
      <w:r>
        <w:t>programme</w:t>
      </w:r>
      <w:proofErr w:type="spellEnd"/>
      <w:r>
        <w:rPr>
          <w:spacing w:val="-4"/>
        </w:rPr>
        <w:t xml:space="preserve"> </w:t>
      </w:r>
      <w:r>
        <w:t>of</w:t>
      </w:r>
      <w:r>
        <w:rPr>
          <w:spacing w:val="-5"/>
        </w:rPr>
        <w:t xml:space="preserve"> </w:t>
      </w:r>
      <w:r>
        <w:t>teaching</w:t>
      </w:r>
      <w:r>
        <w:rPr>
          <w:spacing w:val="-3"/>
        </w:rPr>
        <w:t xml:space="preserve"> </w:t>
      </w:r>
      <w:r>
        <w:t>handwriting</w:t>
      </w:r>
      <w:r>
        <w:rPr>
          <w:spacing w:val="-6"/>
        </w:rPr>
        <w:t xml:space="preserve"> </w:t>
      </w:r>
      <w:r>
        <w:t>is</w:t>
      </w:r>
      <w:r>
        <w:rPr>
          <w:spacing w:val="-2"/>
        </w:rPr>
        <w:t xml:space="preserve"> </w:t>
      </w:r>
      <w:r>
        <w:t>in</w:t>
      </w:r>
      <w:r>
        <w:rPr>
          <w:spacing w:val="-6"/>
        </w:rPr>
        <w:t xml:space="preserve"> </w:t>
      </w:r>
      <w:r>
        <w:t>place</w:t>
      </w:r>
      <w:r>
        <w:rPr>
          <w:spacing w:val="-4"/>
        </w:rPr>
        <w:t xml:space="preserve"> </w:t>
      </w:r>
      <w:r>
        <w:t>from</w:t>
      </w:r>
      <w:r>
        <w:rPr>
          <w:spacing w:val="-6"/>
        </w:rPr>
        <w:t xml:space="preserve"> </w:t>
      </w:r>
      <w:r>
        <w:t>Reception</w:t>
      </w:r>
      <w:r>
        <w:rPr>
          <w:spacing w:val="-7"/>
        </w:rPr>
        <w:t xml:space="preserve"> </w:t>
      </w:r>
      <w:r>
        <w:rPr>
          <w:spacing w:val="-2"/>
        </w:rPr>
        <w:t>onwards</w:t>
      </w:r>
    </w:p>
    <w:p w:rsidR="00F9280F" w:rsidRPr="00F9280F" w:rsidRDefault="00F9280F" w:rsidP="00F9280F">
      <w:pPr>
        <w:pStyle w:val="ListParagraph"/>
        <w:tabs>
          <w:tab w:val="left" w:pos="754"/>
        </w:tabs>
        <w:ind w:firstLine="0"/>
        <w:rPr>
          <w:rFonts w:ascii="Symbol" w:hAnsi="Symbol"/>
          <w:sz w:val="20"/>
        </w:rPr>
      </w:pPr>
    </w:p>
    <w:p w:rsidR="00F9280F" w:rsidRDefault="00F9280F" w:rsidP="00F9280F">
      <w:pPr>
        <w:tabs>
          <w:tab w:val="left" w:pos="754"/>
        </w:tabs>
        <w:rPr>
          <w:rFonts w:ascii="Symbol" w:hAnsi="Symbol"/>
          <w:sz w:val="20"/>
        </w:rPr>
      </w:pPr>
    </w:p>
    <w:p w:rsidR="00F9280F" w:rsidRDefault="00F9280F" w:rsidP="00F9280F">
      <w:pPr>
        <w:pStyle w:val="Heading2"/>
        <w:tabs>
          <w:tab w:val="left" w:pos="10776"/>
        </w:tabs>
      </w:pPr>
      <w:r>
        <w:rPr>
          <w:color w:val="FFFFFF"/>
          <w:spacing w:val="-2"/>
          <w:shd w:val="clear" w:color="auto" w:fill="538DD3"/>
        </w:rPr>
        <w:t>IMPLEMENTATION</w:t>
      </w:r>
      <w:r>
        <w:rPr>
          <w:color w:val="FFFFFF"/>
          <w:shd w:val="clear" w:color="auto" w:fill="538DD3"/>
        </w:rPr>
        <w:tab/>
      </w:r>
    </w:p>
    <w:p w:rsidR="00F9280F" w:rsidRDefault="00F9280F" w:rsidP="00F9280F">
      <w:pPr>
        <w:pStyle w:val="BodyText"/>
        <w:spacing w:before="58"/>
        <w:rPr>
          <w:b/>
          <w:sz w:val="32"/>
        </w:rPr>
      </w:pPr>
    </w:p>
    <w:p w:rsidR="00F9280F" w:rsidRDefault="00F9280F" w:rsidP="00F9280F">
      <w:pPr>
        <w:pStyle w:val="Heading3"/>
        <w:rPr>
          <w:u w:val="none"/>
        </w:rPr>
      </w:pPr>
      <w:r>
        <w:t>Key</w:t>
      </w:r>
      <w:r>
        <w:rPr>
          <w:spacing w:val="-4"/>
        </w:rPr>
        <w:t xml:space="preserve"> </w:t>
      </w:r>
      <w:r>
        <w:t>Principles</w:t>
      </w:r>
      <w:r>
        <w:rPr>
          <w:spacing w:val="-2"/>
        </w:rPr>
        <w:t xml:space="preserve"> </w:t>
      </w:r>
      <w:r>
        <w:t>of</w:t>
      </w:r>
      <w:r>
        <w:rPr>
          <w:spacing w:val="-3"/>
        </w:rPr>
        <w:t xml:space="preserve"> </w:t>
      </w:r>
      <w:r>
        <w:t>Our</w:t>
      </w:r>
      <w:r>
        <w:rPr>
          <w:spacing w:val="-5"/>
        </w:rPr>
        <w:t xml:space="preserve"> </w:t>
      </w:r>
      <w:r>
        <w:t>Approach</w:t>
      </w:r>
      <w:r>
        <w:rPr>
          <w:spacing w:val="-5"/>
        </w:rPr>
        <w:t xml:space="preserve"> </w:t>
      </w:r>
      <w:r>
        <w:t>to</w:t>
      </w:r>
      <w:r>
        <w:rPr>
          <w:spacing w:val="-2"/>
        </w:rPr>
        <w:t xml:space="preserve"> Handwriting</w:t>
      </w:r>
    </w:p>
    <w:p w:rsidR="00F9280F" w:rsidRDefault="00F9280F" w:rsidP="00F9280F">
      <w:pPr>
        <w:pStyle w:val="ListParagraph"/>
        <w:numPr>
          <w:ilvl w:val="1"/>
          <w:numId w:val="5"/>
        </w:numPr>
        <w:tabs>
          <w:tab w:val="left" w:pos="754"/>
        </w:tabs>
        <w:spacing w:before="189" w:line="256" w:lineRule="auto"/>
        <w:ind w:right="338"/>
        <w:rPr>
          <w:rFonts w:ascii="Symbol" w:hAnsi="Symbol"/>
          <w:sz w:val="20"/>
        </w:rPr>
      </w:pPr>
      <w:r>
        <w:rPr>
          <w:b/>
        </w:rPr>
        <w:t>Explicit</w:t>
      </w:r>
      <w:r>
        <w:rPr>
          <w:b/>
          <w:spacing w:val="-3"/>
        </w:rPr>
        <w:t xml:space="preserve"> </w:t>
      </w:r>
      <w:r>
        <w:rPr>
          <w:b/>
        </w:rPr>
        <w:t>teaching</w:t>
      </w:r>
      <w:r>
        <w:t>:</w:t>
      </w:r>
      <w:r>
        <w:rPr>
          <w:spacing w:val="-1"/>
        </w:rPr>
        <w:t xml:space="preserve"> </w:t>
      </w:r>
      <w:r>
        <w:t>Handwriting</w:t>
      </w:r>
      <w:r>
        <w:rPr>
          <w:spacing w:val="-2"/>
        </w:rPr>
        <w:t xml:space="preserve"> </w:t>
      </w:r>
      <w:r>
        <w:t>is</w:t>
      </w:r>
      <w:r>
        <w:rPr>
          <w:spacing w:val="-1"/>
        </w:rPr>
        <w:t xml:space="preserve"> </w:t>
      </w:r>
      <w:r>
        <w:t>taught</w:t>
      </w:r>
      <w:r>
        <w:rPr>
          <w:spacing w:val="-1"/>
        </w:rPr>
        <w:t xml:space="preserve"> </w:t>
      </w:r>
      <w:r>
        <w:t xml:space="preserve">a minimum of x3 a week </w:t>
      </w:r>
      <w:r>
        <w:rPr>
          <w:spacing w:val="-1"/>
        </w:rPr>
        <w:t xml:space="preserve"> </w:t>
      </w:r>
      <w:r>
        <w:t>in</w:t>
      </w:r>
      <w:r>
        <w:rPr>
          <w:spacing w:val="-4"/>
        </w:rPr>
        <w:t xml:space="preserve"> </w:t>
      </w:r>
      <w:r>
        <w:t>short,</w:t>
      </w:r>
      <w:r>
        <w:rPr>
          <w:spacing w:val="-3"/>
        </w:rPr>
        <w:t xml:space="preserve"> </w:t>
      </w:r>
      <w:r>
        <w:t>focused</w:t>
      </w:r>
      <w:r>
        <w:rPr>
          <w:spacing w:val="-2"/>
        </w:rPr>
        <w:t xml:space="preserve"> </w:t>
      </w:r>
      <w:r>
        <w:t>sessions</w:t>
      </w:r>
      <w:r>
        <w:rPr>
          <w:spacing w:val="-1"/>
        </w:rPr>
        <w:t>.</w:t>
      </w:r>
    </w:p>
    <w:p w:rsidR="00F9280F" w:rsidRDefault="00F9280F" w:rsidP="00F9280F">
      <w:pPr>
        <w:pStyle w:val="ListParagraph"/>
        <w:numPr>
          <w:ilvl w:val="1"/>
          <w:numId w:val="5"/>
        </w:numPr>
        <w:tabs>
          <w:tab w:val="left" w:pos="754"/>
        </w:tabs>
        <w:spacing w:before="164"/>
        <w:ind w:hanging="360"/>
        <w:rPr>
          <w:rFonts w:ascii="Symbol" w:hAnsi="Symbol"/>
          <w:sz w:val="20"/>
        </w:rPr>
      </w:pPr>
      <w:proofErr w:type="spellStart"/>
      <w:r>
        <w:rPr>
          <w:b/>
        </w:rPr>
        <w:t>Visualisation</w:t>
      </w:r>
      <w:proofErr w:type="spellEnd"/>
      <w:r>
        <w:t>:</w:t>
      </w:r>
      <w:r>
        <w:rPr>
          <w:spacing w:val="-8"/>
        </w:rPr>
        <w:t xml:space="preserve"> </w:t>
      </w:r>
      <w:r>
        <w:t>Pupils</w:t>
      </w:r>
      <w:r>
        <w:rPr>
          <w:spacing w:val="-5"/>
        </w:rPr>
        <w:t xml:space="preserve"> </w:t>
      </w:r>
      <w:r>
        <w:t>learn</w:t>
      </w:r>
      <w:r>
        <w:rPr>
          <w:spacing w:val="-5"/>
        </w:rPr>
        <w:t xml:space="preserve"> </w:t>
      </w:r>
      <w:r>
        <w:t>to</w:t>
      </w:r>
      <w:r>
        <w:rPr>
          <w:spacing w:val="-5"/>
        </w:rPr>
        <w:t xml:space="preserve"> </w:t>
      </w:r>
      <w:r>
        <w:t>“</w:t>
      </w:r>
      <w:proofErr w:type="spellStart"/>
      <w:r>
        <w:t>visualise</w:t>
      </w:r>
      <w:proofErr w:type="spellEnd"/>
      <w:r>
        <w:rPr>
          <w:spacing w:val="-4"/>
        </w:rPr>
        <w:t xml:space="preserve"> </w:t>
      </w:r>
      <w:r>
        <w:t>to</w:t>
      </w:r>
      <w:r>
        <w:rPr>
          <w:spacing w:val="-5"/>
        </w:rPr>
        <w:t xml:space="preserve"> </w:t>
      </w:r>
      <w:proofErr w:type="spellStart"/>
      <w:r>
        <w:t>memorise</w:t>
      </w:r>
      <w:proofErr w:type="spellEnd"/>
      <w:r>
        <w:t>”</w:t>
      </w:r>
      <w:r>
        <w:rPr>
          <w:spacing w:val="-5"/>
        </w:rPr>
        <w:t xml:space="preserve"> </w:t>
      </w:r>
      <w:r>
        <w:t>using</w:t>
      </w:r>
      <w:r>
        <w:rPr>
          <w:spacing w:val="-5"/>
        </w:rPr>
        <w:t xml:space="preserve"> </w:t>
      </w:r>
      <w:r>
        <w:t>picture</w:t>
      </w:r>
      <w:r>
        <w:rPr>
          <w:spacing w:val="-4"/>
        </w:rPr>
        <w:t xml:space="preserve"> </w:t>
      </w:r>
      <w:r>
        <w:t>hooks</w:t>
      </w:r>
      <w:r>
        <w:rPr>
          <w:spacing w:val="-7"/>
        </w:rPr>
        <w:t xml:space="preserve"> </w:t>
      </w:r>
      <w:r>
        <w:t>and</w:t>
      </w:r>
      <w:r>
        <w:rPr>
          <w:spacing w:val="-6"/>
        </w:rPr>
        <w:t xml:space="preserve"> </w:t>
      </w:r>
      <w:r>
        <w:t>phrases</w:t>
      </w:r>
      <w:r>
        <w:rPr>
          <w:spacing w:val="2"/>
        </w:rPr>
        <w:t xml:space="preserve"> </w:t>
      </w:r>
      <w:r>
        <w:t>from</w:t>
      </w:r>
      <w:r>
        <w:rPr>
          <w:spacing w:val="-3"/>
        </w:rPr>
        <w:t xml:space="preserve"> </w:t>
      </w:r>
      <w:r>
        <w:t>the</w:t>
      </w:r>
      <w:r>
        <w:rPr>
          <w:spacing w:val="-6"/>
        </w:rPr>
        <w:t xml:space="preserve"> </w:t>
      </w:r>
      <w:hyperlink r:id="rId6">
        <w:r>
          <w:rPr>
            <w:color w:val="0000FF"/>
            <w:u w:val="single" w:color="0000FF"/>
          </w:rPr>
          <w:t>R</w:t>
        </w:r>
        <w:r>
          <w:rPr>
            <w:color w:val="0000FF"/>
            <w:u w:val="single" w:color="0000FF"/>
          </w:rPr>
          <w:t>e</w:t>
        </w:r>
        <w:r>
          <w:rPr>
            <w:color w:val="0000FF"/>
            <w:u w:val="single" w:color="0000FF"/>
          </w:rPr>
          <w:t>ad</w:t>
        </w:r>
        <w:r>
          <w:rPr>
            <w:color w:val="0000FF"/>
            <w:spacing w:val="-6"/>
            <w:u w:val="single" w:color="0000FF"/>
          </w:rPr>
          <w:t xml:space="preserve"> </w:t>
        </w:r>
        <w:r>
          <w:rPr>
            <w:color w:val="0000FF"/>
            <w:u w:val="single" w:color="0000FF"/>
          </w:rPr>
          <w:t>Write</w:t>
        </w:r>
        <w:r>
          <w:rPr>
            <w:color w:val="0000FF"/>
            <w:spacing w:val="-6"/>
            <w:u w:val="single" w:color="0000FF"/>
          </w:rPr>
          <w:t xml:space="preserve"> </w:t>
        </w:r>
        <w:proofErr w:type="spellStart"/>
        <w:r>
          <w:rPr>
            <w:color w:val="0000FF"/>
            <w:spacing w:val="-5"/>
            <w:u w:val="single" w:color="0000FF"/>
          </w:rPr>
          <w:t>Inc</w:t>
        </w:r>
        <w:proofErr w:type="spellEnd"/>
        <w:r>
          <w:rPr>
            <w:color w:val="0000FF"/>
            <w:spacing w:val="40"/>
            <w:u w:val="single" w:color="0000FF"/>
          </w:rPr>
          <w:t xml:space="preserve"> </w:t>
        </w:r>
      </w:hyperlink>
    </w:p>
    <w:p w:rsidR="00F9280F" w:rsidRDefault="00F9280F" w:rsidP="00F9280F">
      <w:pPr>
        <w:pStyle w:val="BodyText"/>
        <w:spacing w:before="22"/>
        <w:ind w:left="754"/>
      </w:pPr>
      <w:hyperlink r:id="rId7">
        <w:r>
          <w:rPr>
            <w:color w:val="0000FF"/>
            <w:u w:val="single" w:color="0000FF"/>
          </w:rPr>
          <w:t>‘Letter</w:t>
        </w:r>
        <w:r>
          <w:rPr>
            <w:color w:val="0000FF"/>
            <w:spacing w:val="-4"/>
            <w:u w:val="single" w:color="0000FF"/>
          </w:rPr>
          <w:t xml:space="preserve"> </w:t>
        </w:r>
        <w:r>
          <w:rPr>
            <w:color w:val="0000FF"/>
            <w:u w:val="single" w:color="0000FF"/>
          </w:rPr>
          <w:t>Village’</w:t>
        </w:r>
      </w:hyperlink>
      <w:r>
        <w:rPr>
          <w:color w:val="0000FF"/>
          <w:spacing w:val="-3"/>
        </w:rPr>
        <w:t xml:space="preserve"> </w:t>
      </w:r>
      <w:proofErr w:type="spellStart"/>
      <w:r>
        <w:rPr>
          <w:spacing w:val="-2"/>
        </w:rPr>
        <w:t>programme</w:t>
      </w:r>
      <w:proofErr w:type="spellEnd"/>
      <w:r>
        <w:rPr>
          <w:spacing w:val="-2"/>
        </w:rPr>
        <w:t>.</w:t>
      </w:r>
      <w:r>
        <w:rPr>
          <w:spacing w:val="-2"/>
        </w:rPr>
        <w:t xml:space="preserve"> </w:t>
      </w:r>
    </w:p>
    <w:p w:rsidR="00F9280F" w:rsidRDefault="00F9280F" w:rsidP="00F9280F">
      <w:pPr>
        <w:pStyle w:val="ListParagraph"/>
        <w:numPr>
          <w:ilvl w:val="1"/>
          <w:numId w:val="5"/>
        </w:numPr>
        <w:tabs>
          <w:tab w:val="left" w:pos="754"/>
        </w:tabs>
        <w:spacing w:before="181" w:line="259" w:lineRule="auto"/>
        <w:ind w:right="173"/>
        <w:rPr>
          <w:rFonts w:ascii="Symbol" w:hAnsi="Symbol"/>
          <w:sz w:val="20"/>
        </w:rPr>
      </w:pPr>
      <w:r>
        <w:rPr>
          <w:b/>
        </w:rPr>
        <w:t>No</w:t>
      </w:r>
      <w:r>
        <w:rPr>
          <w:b/>
          <w:spacing w:val="-2"/>
        </w:rPr>
        <w:t xml:space="preserve"> </w:t>
      </w:r>
      <w:r>
        <w:rPr>
          <w:b/>
        </w:rPr>
        <w:t>copying</w:t>
      </w:r>
      <w:r>
        <w:t>:</w:t>
      </w:r>
      <w:r>
        <w:rPr>
          <w:spacing w:val="-1"/>
        </w:rPr>
        <w:t xml:space="preserve"> </w:t>
      </w:r>
      <w:r>
        <w:t>Children</w:t>
      </w:r>
      <w:r>
        <w:rPr>
          <w:spacing w:val="-1"/>
        </w:rPr>
        <w:t xml:space="preserve"> </w:t>
      </w:r>
      <w:r>
        <w:t>do not</w:t>
      </w:r>
      <w:r>
        <w:rPr>
          <w:spacing w:val="-1"/>
        </w:rPr>
        <w:t xml:space="preserve"> </w:t>
      </w:r>
      <w:r>
        <w:t>copy</w:t>
      </w:r>
      <w:r>
        <w:rPr>
          <w:spacing w:val="-1"/>
        </w:rPr>
        <w:t xml:space="preserve"> </w:t>
      </w:r>
      <w:r>
        <w:t>letters</w:t>
      </w:r>
      <w:r>
        <w:rPr>
          <w:spacing w:val="-3"/>
        </w:rPr>
        <w:t xml:space="preserve"> </w:t>
      </w:r>
      <w:r>
        <w:t>or</w:t>
      </w:r>
      <w:r>
        <w:rPr>
          <w:spacing w:val="-1"/>
        </w:rPr>
        <w:t xml:space="preserve"> </w:t>
      </w:r>
      <w:r>
        <w:t>words;</w:t>
      </w:r>
      <w:r>
        <w:rPr>
          <w:spacing w:val="-3"/>
        </w:rPr>
        <w:t xml:space="preserve"> </w:t>
      </w:r>
      <w:r>
        <w:t>they</w:t>
      </w:r>
      <w:r>
        <w:rPr>
          <w:spacing w:val="-1"/>
        </w:rPr>
        <w:t xml:space="preserve"> </w:t>
      </w:r>
      <w:r>
        <w:t>learn</w:t>
      </w:r>
      <w:r>
        <w:rPr>
          <w:spacing w:val="-4"/>
        </w:rPr>
        <w:t xml:space="preserve"> </w:t>
      </w:r>
      <w:r>
        <w:t>through</w:t>
      </w:r>
      <w:r>
        <w:rPr>
          <w:spacing w:val="-4"/>
        </w:rPr>
        <w:t xml:space="preserve"> </w:t>
      </w:r>
      <w:r>
        <w:t>modelling</w:t>
      </w:r>
      <w:r>
        <w:rPr>
          <w:spacing w:val="-2"/>
        </w:rPr>
        <w:t xml:space="preserve"> </w:t>
      </w:r>
      <w:r>
        <w:t>and</w:t>
      </w:r>
      <w:r>
        <w:rPr>
          <w:spacing w:val="-3"/>
        </w:rPr>
        <w:t xml:space="preserve"> </w:t>
      </w:r>
      <w:r>
        <w:t>mental</w:t>
      </w:r>
      <w:r>
        <w:rPr>
          <w:spacing w:val="-4"/>
        </w:rPr>
        <w:t xml:space="preserve"> </w:t>
      </w:r>
      <w:r>
        <w:t>imagery. Copying results in children writing what they think they see – often starting in the wrong place or writing an approximation of the letter or join.</w:t>
      </w:r>
    </w:p>
    <w:p w:rsidR="00F9280F" w:rsidRDefault="00F9280F" w:rsidP="00F9280F">
      <w:pPr>
        <w:pStyle w:val="ListParagraph"/>
        <w:numPr>
          <w:ilvl w:val="1"/>
          <w:numId w:val="5"/>
        </w:numPr>
        <w:tabs>
          <w:tab w:val="left" w:pos="754"/>
        </w:tabs>
        <w:spacing w:before="159" w:line="259" w:lineRule="auto"/>
        <w:ind w:right="268"/>
        <w:rPr>
          <w:rFonts w:ascii="Symbol" w:hAnsi="Symbol"/>
          <w:sz w:val="20"/>
        </w:rPr>
      </w:pPr>
      <w:r>
        <w:rPr>
          <w:b/>
        </w:rPr>
        <w:t>Progression</w:t>
      </w:r>
      <w:r>
        <w:t>:</w:t>
      </w:r>
      <w:r>
        <w:rPr>
          <w:spacing w:val="-4"/>
        </w:rPr>
        <w:t xml:space="preserve"> </w:t>
      </w:r>
      <w:r>
        <w:t>Handwriting</w:t>
      </w:r>
      <w:r>
        <w:rPr>
          <w:spacing w:val="-3"/>
        </w:rPr>
        <w:t xml:space="preserve"> </w:t>
      </w:r>
      <w:r>
        <w:t>is</w:t>
      </w:r>
      <w:r>
        <w:rPr>
          <w:spacing w:val="-2"/>
        </w:rPr>
        <w:t xml:space="preserve"> </w:t>
      </w:r>
      <w:r>
        <w:t>taught</w:t>
      </w:r>
      <w:r>
        <w:rPr>
          <w:spacing w:val="-2"/>
        </w:rPr>
        <w:t xml:space="preserve"> </w:t>
      </w:r>
      <w:r>
        <w:t>in</w:t>
      </w:r>
      <w:r>
        <w:rPr>
          <w:spacing w:val="-4"/>
        </w:rPr>
        <w:t xml:space="preserve"> </w:t>
      </w:r>
      <w:r>
        <w:t>four</w:t>
      </w:r>
      <w:r>
        <w:rPr>
          <w:spacing w:val="-2"/>
        </w:rPr>
        <w:t xml:space="preserve"> </w:t>
      </w:r>
      <w:r>
        <w:t>stages,</w:t>
      </w:r>
      <w:r>
        <w:rPr>
          <w:spacing w:val="-1"/>
        </w:rPr>
        <w:t xml:space="preserve"> </w:t>
      </w:r>
      <w:r>
        <w:t>each</w:t>
      </w:r>
      <w:r>
        <w:rPr>
          <w:spacing w:val="-3"/>
        </w:rPr>
        <w:t xml:space="preserve"> </w:t>
      </w:r>
      <w:r>
        <w:t>building</w:t>
      </w:r>
      <w:r>
        <w:rPr>
          <w:spacing w:val="-3"/>
        </w:rPr>
        <w:t xml:space="preserve"> </w:t>
      </w:r>
      <w:r>
        <w:t>on</w:t>
      </w:r>
      <w:r>
        <w:rPr>
          <w:spacing w:val="-3"/>
        </w:rPr>
        <w:t xml:space="preserve"> </w:t>
      </w:r>
      <w:r>
        <w:t>the</w:t>
      </w:r>
      <w:r>
        <w:rPr>
          <w:spacing w:val="-2"/>
        </w:rPr>
        <w:t xml:space="preserve"> </w:t>
      </w:r>
      <w:r>
        <w:t>last. Children</w:t>
      </w:r>
      <w:r>
        <w:rPr>
          <w:spacing w:val="-2"/>
        </w:rPr>
        <w:t xml:space="preserve"> </w:t>
      </w:r>
      <w:r>
        <w:t>only</w:t>
      </w:r>
      <w:r>
        <w:rPr>
          <w:spacing w:val="-6"/>
        </w:rPr>
        <w:t xml:space="preserve"> </w:t>
      </w:r>
      <w:r>
        <w:t>move</w:t>
      </w:r>
      <w:r>
        <w:rPr>
          <w:spacing w:val="-4"/>
        </w:rPr>
        <w:t xml:space="preserve"> </w:t>
      </w:r>
      <w:r>
        <w:t>onto</w:t>
      </w:r>
      <w:r>
        <w:rPr>
          <w:spacing w:val="-1"/>
        </w:rPr>
        <w:t xml:space="preserve"> </w:t>
      </w:r>
      <w:r>
        <w:t>the</w:t>
      </w:r>
      <w:r>
        <w:rPr>
          <w:spacing w:val="-2"/>
        </w:rPr>
        <w:t xml:space="preserve"> </w:t>
      </w:r>
      <w:r>
        <w:t>next stage when they are secure in their current stage, regardless of what year group they are in.</w:t>
      </w:r>
    </w:p>
    <w:p w:rsidR="00F9280F" w:rsidRDefault="00F9280F" w:rsidP="00F9280F">
      <w:pPr>
        <w:pStyle w:val="ListParagraph"/>
        <w:numPr>
          <w:ilvl w:val="1"/>
          <w:numId w:val="5"/>
        </w:numPr>
        <w:tabs>
          <w:tab w:val="left" w:pos="754"/>
        </w:tabs>
        <w:spacing w:before="159"/>
        <w:ind w:hanging="360"/>
        <w:rPr>
          <w:rFonts w:ascii="Symbol" w:hAnsi="Symbol"/>
          <w:sz w:val="20"/>
        </w:rPr>
      </w:pPr>
      <w:r>
        <w:rPr>
          <w:b/>
        </w:rPr>
        <w:t>Consistency</w:t>
      </w:r>
      <w:r>
        <w:t>:</w:t>
      </w:r>
      <w:r>
        <w:rPr>
          <w:spacing w:val="-6"/>
        </w:rPr>
        <w:t xml:space="preserve"> </w:t>
      </w:r>
      <w:r>
        <w:t>All</w:t>
      </w:r>
      <w:r>
        <w:rPr>
          <w:spacing w:val="-4"/>
        </w:rPr>
        <w:t xml:space="preserve"> </w:t>
      </w:r>
      <w:r>
        <w:t>staff</w:t>
      </w:r>
      <w:r>
        <w:rPr>
          <w:spacing w:val="-4"/>
        </w:rPr>
        <w:t xml:space="preserve"> </w:t>
      </w:r>
      <w:r>
        <w:t>use</w:t>
      </w:r>
      <w:r>
        <w:rPr>
          <w:spacing w:val="-3"/>
        </w:rPr>
        <w:t xml:space="preserve"> </w:t>
      </w:r>
      <w:r>
        <w:t>the</w:t>
      </w:r>
      <w:r>
        <w:rPr>
          <w:spacing w:val="-4"/>
        </w:rPr>
        <w:t xml:space="preserve"> </w:t>
      </w:r>
      <w:r>
        <w:t>same</w:t>
      </w:r>
      <w:r>
        <w:rPr>
          <w:spacing w:val="-3"/>
        </w:rPr>
        <w:t xml:space="preserve"> </w:t>
      </w:r>
      <w:r>
        <w:t>routines,</w:t>
      </w:r>
      <w:r>
        <w:rPr>
          <w:spacing w:val="-5"/>
        </w:rPr>
        <w:t xml:space="preserve"> </w:t>
      </w:r>
      <w:r>
        <w:t>phrases,</w:t>
      </w:r>
      <w:r>
        <w:rPr>
          <w:spacing w:val="-7"/>
        </w:rPr>
        <w:t xml:space="preserve"> </w:t>
      </w:r>
      <w:r>
        <w:t>and</w:t>
      </w:r>
      <w:r>
        <w:rPr>
          <w:spacing w:val="-5"/>
        </w:rPr>
        <w:t xml:space="preserve"> </w:t>
      </w:r>
      <w:r>
        <w:t>expectations,</w:t>
      </w:r>
      <w:r>
        <w:rPr>
          <w:spacing w:val="-3"/>
        </w:rPr>
        <w:t xml:space="preserve"> </w:t>
      </w:r>
      <w:r>
        <w:t>using</w:t>
      </w:r>
      <w:r>
        <w:rPr>
          <w:spacing w:val="-5"/>
        </w:rPr>
        <w:t xml:space="preserve"> </w:t>
      </w:r>
      <w:r>
        <w:t>the</w:t>
      </w:r>
      <w:r>
        <w:rPr>
          <w:spacing w:val="-3"/>
        </w:rPr>
        <w:t xml:space="preserve"> </w:t>
      </w:r>
      <w:hyperlink r:id="rId8">
        <w:r>
          <w:rPr>
            <w:color w:val="0000FF"/>
            <w:u w:val="single" w:color="0000FF"/>
          </w:rPr>
          <w:t>Read</w:t>
        </w:r>
        <w:r>
          <w:rPr>
            <w:color w:val="0000FF"/>
            <w:spacing w:val="-6"/>
            <w:u w:val="single" w:color="0000FF"/>
          </w:rPr>
          <w:t xml:space="preserve"> </w:t>
        </w:r>
        <w:r>
          <w:rPr>
            <w:color w:val="0000FF"/>
            <w:u w:val="single" w:color="0000FF"/>
          </w:rPr>
          <w:t>Write</w:t>
        </w:r>
        <w:r>
          <w:rPr>
            <w:color w:val="0000FF"/>
            <w:spacing w:val="-3"/>
            <w:u w:val="single" w:color="0000FF"/>
          </w:rPr>
          <w:t xml:space="preserve"> </w:t>
        </w:r>
        <w:proofErr w:type="spellStart"/>
        <w:r>
          <w:rPr>
            <w:color w:val="0000FF"/>
            <w:u w:val="single" w:color="0000FF"/>
          </w:rPr>
          <w:t>Inc</w:t>
        </w:r>
        <w:proofErr w:type="spellEnd"/>
        <w:r>
          <w:rPr>
            <w:color w:val="0000FF"/>
            <w:spacing w:val="-6"/>
            <w:u w:val="single" w:color="0000FF"/>
          </w:rPr>
          <w:t xml:space="preserve"> </w:t>
        </w:r>
        <w:r>
          <w:rPr>
            <w:color w:val="0000FF"/>
            <w:u w:val="single" w:color="0000FF"/>
          </w:rPr>
          <w:t>‘Letter</w:t>
        </w:r>
        <w:r>
          <w:rPr>
            <w:color w:val="0000FF"/>
            <w:spacing w:val="-3"/>
            <w:u w:val="single" w:color="0000FF"/>
          </w:rPr>
          <w:t xml:space="preserve"> </w:t>
        </w:r>
        <w:r>
          <w:rPr>
            <w:color w:val="0000FF"/>
            <w:spacing w:val="-2"/>
            <w:u w:val="single" w:color="0000FF"/>
          </w:rPr>
          <w:t>Village’</w:t>
        </w:r>
      </w:hyperlink>
    </w:p>
    <w:p w:rsidR="00F9280F" w:rsidRPr="00EA7063" w:rsidRDefault="00F9280F" w:rsidP="00EA7063">
      <w:pPr>
        <w:pStyle w:val="BodyText"/>
        <w:spacing w:before="22"/>
        <w:ind w:left="754"/>
        <w:sectPr w:rsidR="00F9280F" w:rsidRPr="00EA7063">
          <w:pgSz w:w="11920" w:h="16850"/>
          <w:pgMar w:top="1380" w:right="566" w:bottom="280" w:left="566" w:header="720" w:footer="720" w:gutter="0"/>
          <w:cols w:space="720"/>
        </w:sectPr>
      </w:pPr>
      <w:r>
        <w:t>videos</w:t>
      </w:r>
      <w:r>
        <w:rPr>
          <w:spacing w:val="-4"/>
        </w:rPr>
        <w:t xml:space="preserve"> </w:t>
      </w:r>
      <w:r>
        <w:t>to</w:t>
      </w:r>
      <w:r>
        <w:rPr>
          <w:spacing w:val="-2"/>
        </w:rPr>
        <w:t xml:space="preserve"> </w:t>
      </w:r>
      <w:r>
        <w:t>structure</w:t>
      </w:r>
      <w:r>
        <w:rPr>
          <w:spacing w:val="-3"/>
        </w:rPr>
        <w:t xml:space="preserve"> </w:t>
      </w:r>
      <w:r w:rsidR="00EA7063">
        <w:rPr>
          <w:spacing w:val="-2"/>
        </w:rPr>
        <w:t>lessons</w:t>
      </w:r>
    </w:p>
    <w:p w:rsidR="00F9280F" w:rsidRDefault="00F9280F" w:rsidP="00F9280F">
      <w:pPr>
        <w:pStyle w:val="BodyText"/>
        <w:spacing w:before="72"/>
        <w:rPr>
          <w:sz w:val="32"/>
        </w:rPr>
      </w:pPr>
    </w:p>
    <w:p w:rsidR="00EA7063" w:rsidRDefault="00EA7063" w:rsidP="00EA7063">
      <w:pPr>
        <w:pStyle w:val="Heading1"/>
        <w:ind w:left="2"/>
        <w:rPr>
          <w:u w:val="none"/>
        </w:rPr>
      </w:pPr>
      <w:proofErr w:type="spellStart"/>
      <w:r w:rsidRPr="00EA7063">
        <w:rPr>
          <w:color w:val="000000"/>
        </w:rPr>
        <w:t>Organisation</w:t>
      </w:r>
      <w:proofErr w:type="spellEnd"/>
      <w:r w:rsidRPr="00EA7063">
        <w:rPr>
          <w:color w:val="000000"/>
          <w:spacing w:val="-2"/>
        </w:rPr>
        <w:t xml:space="preserve"> </w:t>
      </w:r>
      <w:r w:rsidRPr="00EA7063">
        <w:rPr>
          <w:color w:val="000000"/>
        </w:rPr>
        <w:t>of</w:t>
      </w:r>
      <w:r w:rsidRPr="00EA7063">
        <w:rPr>
          <w:color w:val="000000"/>
          <w:spacing w:val="-4"/>
        </w:rPr>
        <w:t xml:space="preserve"> </w:t>
      </w:r>
      <w:r w:rsidRPr="00EA7063">
        <w:rPr>
          <w:color w:val="000000"/>
          <w:spacing w:val="-2"/>
        </w:rPr>
        <w:t>Lessons</w:t>
      </w:r>
    </w:p>
    <w:p w:rsidR="00EA7063" w:rsidRDefault="00EA7063" w:rsidP="00EA7063">
      <w:pPr>
        <w:pStyle w:val="ListParagraph"/>
        <w:numPr>
          <w:ilvl w:val="1"/>
          <w:numId w:val="5"/>
        </w:numPr>
        <w:tabs>
          <w:tab w:val="left" w:pos="754"/>
        </w:tabs>
        <w:spacing w:before="194" w:line="259" w:lineRule="auto"/>
        <w:ind w:right="168"/>
        <w:rPr>
          <w:rFonts w:ascii="Symbol" w:hAnsi="Symbol"/>
          <w:sz w:val="20"/>
        </w:rPr>
      </w:pPr>
      <w:r>
        <w:rPr>
          <w:b/>
        </w:rPr>
        <w:t>Reception</w:t>
      </w:r>
      <w:r>
        <w:t xml:space="preserve">: Pupils learn to form letters while learning Set 1 sounds as part of their Read Write </w:t>
      </w:r>
      <w:proofErr w:type="spellStart"/>
      <w:r>
        <w:t>Inc</w:t>
      </w:r>
      <w:proofErr w:type="spellEnd"/>
      <w:r>
        <w:t xml:space="preserve"> Phonics lessons.</w:t>
      </w:r>
      <w:r>
        <w:rPr>
          <w:spacing w:val="-2"/>
        </w:rPr>
        <w:t xml:space="preserve"> </w:t>
      </w:r>
      <w:r>
        <w:t>The</w:t>
      </w:r>
      <w:r>
        <w:rPr>
          <w:spacing w:val="-2"/>
        </w:rPr>
        <w:t xml:space="preserve"> </w:t>
      </w:r>
      <w:r>
        <w:t>emphasis</w:t>
      </w:r>
      <w:r>
        <w:rPr>
          <w:spacing w:val="-3"/>
        </w:rPr>
        <w:t xml:space="preserve"> </w:t>
      </w:r>
      <w:r>
        <w:t>is</w:t>
      </w:r>
      <w:r>
        <w:rPr>
          <w:spacing w:val="-2"/>
        </w:rPr>
        <w:t xml:space="preserve"> </w:t>
      </w:r>
      <w:r>
        <w:t>on</w:t>
      </w:r>
      <w:r>
        <w:rPr>
          <w:spacing w:val="-2"/>
        </w:rPr>
        <w:t xml:space="preserve"> </w:t>
      </w:r>
      <w:r>
        <w:t>correct formation</w:t>
      </w:r>
      <w:r>
        <w:rPr>
          <w:spacing w:val="-1"/>
        </w:rPr>
        <w:t xml:space="preserve"> </w:t>
      </w:r>
      <w:r>
        <w:t>from the start, in</w:t>
      </w:r>
      <w:r>
        <w:rPr>
          <w:spacing w:val="-2"/>
        </w:rPr>
        <w:t xml:space="preserve"> </w:t>
      </w:r>
      <w:r>
        <w:t>short, purposeful</w:t>
      </w:r>
      <w:r>
        <w:rPr>
          <w:spacing w:val="-3"/>
        </w:rPr>
        <w:t xml:space="preserve"> </w:t>
      </w:r>
      <w:r>
        <w:t>practice. As soon</w:t>
      </w:r>
      <w:r>
        <w:rPr>
          <w:spacing w:val="-3"/>
        </w:rPr>
        <w:t xml:space="preserve"> </w:t>
      </w:r>
      <w:r>
        <w:t>as children can</w:t>
      </w:r>
      <w:r>
        <w:rPr>
          <w:spacing w:val="-2"/>
        </w:rPr>
        <w:t xml:space="preserve"> </w:t>
      </w:r>
      <w:r>
        <w:t>read</w:t>
      </w:r>
      <w:r>
        <w:rPr>
          <w:spacing w:val="-2"/>
        </w:rPr>
        <w:t xml:space="preserve"> </w:t>
      </w:r>
      <w:r>
        <w:t>Set</w:t>
      </w:r>
      <w:r>
        <w:rPr>
          <w:spacing w:val="-2"/>
        </w:rPr>
        <w:t xml:space="preserve"> </w:t>
      </w:r>
      <w:r>
        <w:t>1</w:t>
      </w:r>
      <w:r>
        <w:rPr>
          <w:spacing w:val="-3"/>
        </w:rPr>
        <w:t xml:space="preserve"> </w:t>
      </w:r>
      <w:r>
        <w:t>sounds,</w:t>
      </w:r>
      <w:r>
        <w:rPr>
          <w:spacing w:val="-2"/>
        </w:rPr>
        <w:t xml:space="preserve"> </w:t>
      </w:r>
      <w:r>
        <w:t>we</w:t>
      </w:r>
      <w:r>
        <w:rPr>
          <w:spacing w:val="-3"/>
        </w:rPr>
        <w:t xml:space="preserve"> </w:t>
      </w:r>
      <w:r>
        <w:t>teach</w:t>
      </w:r>
      <w:r>
        <w:rPr>
          <w:spacing w:val="-2"/>
        </w:rPr>
        <w:t xml:space="preserve"> </w:t>
      </w:r>
      <w:r>
        <w:t>a</w:t>
      </w:r>
      <w:r>
        <w:rPr>
          <w:spacing w:val="-2"/>
        </w:rPr>
        <w:t xml:space="preserve"> </w:t>
      </w:r>
      <w:r>
        <w:t>separate</w:t>
      </w:r>
      <w:r>
        <w:rPr>
          <w:spacing w:val="-3"/>
        </w:rPr>
        <w:t xml:space="preserve"> </w:t>
      </w:r>
      <w:r>
        <w:t>10-minute</w:t>
      </w:r>
      <w:r>
        <w:rPr>
          <w:spacing w:val="-2"/>
        </w:rPr>
        <w:t xml:space="preserve"> </w:t>
      </w:r>
      <w:r>
        <w:t>handwriting</w:t>
      </w:r>
      <w:r>
        <w:rPr>
          <w:spacing w:val="-2"/>
        </w:rPr>
        <w:t xml:space="preserve"> </w:t>
      </w:r>
      <w:r>
        <w:t>lesson.</w:t>
      </w:r>
      <w:r>
        <w:rPr>
          <w:spacing w:val="-2"/>
        </w:rPr>
        <w:t xml:space="preserve"> </w:t>
      </w:r>
      <w:r>
        <w:t>These</w:t>
      </w:r>
      <w:r>
        <w:rPr>
          <w:spacing w:val="-2"/>
        </w:rPr>
        <w:t xml:space="preserve"> </w:t>
      </w:r>
      <w:r>
        <w:t>handwriting</w:t>
      </w:r>
      <w:r>
        <w:rPr>
          <w:spacing w:val="-2"/>
        </w:rPr>
        <w:t xml:space="preserve"> </w:t>
      </w:r>
      <w:r>
        <w:t>lessons</w:t>
      </w:r>
      <w:r>
        <w:rPr>
          <w:spacing w:val="-2"/>
        </w:rPr>
        <w:t xml:space="preserve"> </w:t>
      </w:r>
      <w:r>
        <w:t>are at a different time from the Read Write Inc. lesson.</w:t>
      </w:r>
    </w:p>
    <w:p w:rsidR="00EA7063" w:rsidRDefault="00EA7063" w:rsidP="00EA7063">
      <w:pPr>
        <w:pStyle w:val="ListParagraph"/>
        <w:numPr>
          <w:ilvl w:val="1"/>
          <w:numId w:val="5"/>
        </w:numPr>
        <w:tabs>
          <w:tab w:val="left" w:pos="754"/>
        </w:tabs>
        <w:spacing w:before="159" w:line="259" w:lineRule="auto"/>
        <w:ind w:right="116"/>
        <w:rPr>
          <w:rFonts w:ascii="Symbol" w:hAnsi="Symbol"/>
          <w:sz w:val="20"/>
        </w:rPr>
      </w:pPr>
      <w:r>
        <w:rPr>
          <w:b/>
        </w:rPr>
        <w:t>Year 1-6 daily handwriting sessions</w:t>
      </w:r>
      <w:r>
        <w:t>: Introduced once children can read Set 1 sounds. These are taught in 10- minute</w:t>
      </w:r>
      <w:r>
        <w:rPr>
          <w:spacing w:val="-2"/>
        </w:rPr>
        <w:t xml:space="preserve"> </w:t>
      </w:r>
      <w:r>
        <w:t>sessions</w:t>
      </w:r>
      <w:r>
        <w:rPr>
          <w:spacing w:val="-1"/>
        </w:rPr>
        <w:t xml:space="preserve"> </w:t>
      </w:r>
      <w:r>
        <w:t>from Year</w:t>
      </w:r>
      <w:r>
        <w:rPr>
          <w:spacing w:val="-3"/>
        </w:rPr>
        <w:t xml:space="preserve"> </w:t>
      </w:r>
      <w:r>
        <w:t>1 up</w:t>
      </w:r>
      <w:r>
        <w:rPr>
          <w:spacing w:val="-2"/>
        </w:rPr>
        <w:t xml:space="preserve"> </w:t>
      </w:r>
      <w:r>
        <w:t>(but</w:t>
      </w:r>
      <w:r>
        <w:rPr>
          <w:spacing w:val="-3"/>
        </w:rPr>
        <w:t xml:space="preserve"> </w:t>
      </w:r>
      <w:r>
        <w:t>only</w:t>
      </w:r>
      <w:r>
        <w:rPr>
          <w:spacing w:val="-3"/>
        </w:rPr>
        <w:t xml:space="preserve"> </w:t>
      </w:r>
      <w:r>
        <w:t>once</w:t>
      </w:r>
      <w:r>
        <w:rPr>
          <w:spacing w:val="-1"/>
        </w:rPr>
        <w:t xml:space="preserve"> </w:t>
      </w:r>
      <w:r>
        <w:t>children</w:t>
      </w:r>
      <w:r>
        <w:rPr>
          <w:spacing w:val="-2"/>
        </w:rPr>
        <w:t xml:space="preserve"> </w:t>
      </w:r>
      <w:r>
        <w:t>are secure</w:t>
      </w:r>
      <w:r>
        <w:rPr>
          <w:spacing w:val="-3"/>
        </w:rPr>
        <w:t xml:space="preserve"> </w:t>
      </w:r>
      <w:r>
        <w:t>with</w:t>
      </w:r>
      <w:r>
        <w:rPr>
          <w:spacing w:val="-1"/>
        </w:rPr>
        <w:t xml:space="preserve"> </w:t>
      </w:r>
      <w:r>
        <w:t>their</w:t>
      </w:r>
      <w:r>
        <w:rPr>
          <w:spacing w:val="-1"/>
        </w:rPr>
        <w:t xml:space="preserve"> </w:t>
      </w:r>
      <w:r>
        <w:t>Set</w:t>
      </w:r>
      <w:r>
        <w:rPr>
          <w:spacing w:val="-5"/>
        </w:rPr>
        <w:t xml:space="preserve"> </w:t>
      </w:r>
      <w:r>
        <w:t>1</w:t>
      </w:r>
      <w:r>
        <w:rPr>
          <w:spacing w:val="-1"/>
        </w:rPr>
        <w:t xml:space="preserve"> </w:t>
      </w:r>
      <w:r>
        <w:t>sounds).</w:t>
      </w:r>
      <w:r>
        <w:rPr>
          <w:spacing w:val="-1"/>
        </w:rPr>
        <w:t xml:space="preserve"> </w:t>
      </w:r>
    </w:p>
    <w:p w:rsidR="00EA7063" w:rsidRDefault="00EA7063" w:rsidP="00EA7063">
      <w:pPr>
        <w:pStyle w:val="ListParagraph"/>
        <w:numPr>
          <w:ilvl w:val="1"/>
          <w:numId w:val="5"/>
        </w:numPr>
        <w:tabs>
          <w:tab w:val="left" w:pos="754"/>
        </w:tabs>
        <w:spacing w:before="158" w:line="259" w:lineRule="auto"/>
        <w:ind w:right="565"/>
        <w:rPr>
          <w:rFonts w:ascii="Symbol" w:hAnsi="Symbol"/>
          <w:sz w:val="20"/>
        </w:rPr>
      </w:pPr>
      <w:r>
        <w:rPr>
          <w:b/>
        </w:rPr>
        <w:t>Separate</w:t>
      </w:r>
      <w:r>
        <w:rPr>
          <w:b/>
          <w:spacing w:val="-1"/>
        </w:rPr>
        <w:t xml:space="preserve"> </w:t>
      </w:r>
      <w:r>
        <w:rPr>
          <w:b/>
        </w:rPr>
        <w:t>from</w:t>
      </w:r>
      <w:r>
        <w:rPr>
          <w:b/>
          <w:spacing w:val="-1"/>
        </w:rPr>
        <w:t xml:space="preserve"> </w:t>
      </w:r>
      <w:r>
        <w:rPr>
          <w:b/>
        </w:rPr>
        <w:t>phonics</w:t>
      </w:r>
      <w:r>
        <w:t>:</w:t>
      </w:r>
      <w:r>
        <w:rPr>
          <w:spacing w:val="-1"/>
        </w:rPr>
        <w:t xml:space="preserve"> </w:t>
      </w:r>
      <w:r>
        <w:t>Handwriting</w:t>
      </w:r>
      <w:r>
        <w:rPr>
          <w:spacing w:val="-2"/>
        </w:rPr>
        <w:t xml:space="preserve"> </w:t>
      </w:r>
      <w:r>
        <w:t>is</w:t>
      </w:r>
      <w:r>
        <w:rPr>
          <w:spacing w:val="-1"/>
        </w:rPr>
        <w:t xml:space="preserve"> </w:t>
      </w:r>
      <w:r>
        <w:t>taught</w:t>
      </w:r>
      <w:r>
        <w:rPr>
          <w:spacing w:val="-1"/>
        </w:rPr>
        <w:t xml:space="preserve"> </w:t>
      </w:r>
      <w:r>
        <w:t>at</w:t>
      </w:r>
      <w:r>
        <w:rPr>
          <w:spacing w:val="-1"/>
        </w:rPr>
        <w:t xml:space="preserve"> </w:t>
      </w:r>
      <w:r>
        <w:t>a</w:t>
      </w:r>
      <w:r>
        <w:rPr>
          <w:spacing w:val="-1"/>
        </w:rPr>
        <w:t xml:space="preserve"> </w:t>
      </w:r>
      <w:r>
        <w:t>different</w:t>
      </w:r>
      <w:r>
        <w:rPr>
          <w:spacing w:val="-3"/>
        </w:rPr>
        <w:t xml:space="preserve"> </w:t>
      </w:r>
      <w:r>
        <w:t>time</w:t>
      </w:r>
      <w:r>
        <w:rPr>
          <w:spacing w:val="-3"/>
        </w:rPr>
        <w:t xml:space="preserve"> </w:t>
      </w:r>
      <w:r>
        <w:t>of</w:t>
      </w:r>
      <w:r>
        <w:rPr>
          <w:spacing w:val="-1"/>
        </w:rPr>
        <w:t xml:space="preserve"> </w:t>
      </w:r>
      <w:r>
        <w:t>day</w:t>
      </w:r>
      <w:r>
        <w:t xml:space="preserve"> for each class but must be minimum of x3 a week.</w:t>
      </w:r>
    </w:p>
    <w:p w:rsidR="00EA7063" w:rsidRDefault="00EA7063" w:rsidP="00EA7063">
      <w:pPr>
        <w:pStyle w:val="Heading5"/>
        <w:numPr>
          <w:ilvl w:val="1"/>
          <w:numId w:val="5"/>
        </w:numPr>
        <w:tabs>
          <w:tab w:val="left" w:pos="754"/>
        </w:tabs>
        <w:spacing w:before="160"/>
        <w:ind w:hanging="360"/>
        <w:rPr>
          <w:rFonts w:ascii="Symbol" w:hAnsi="Symbol"/>
          <w:b w:val="0"/>
          <w:sz w:val="20"/>
        </w:rPr>
      </w:pPr>
      <w:r>
        <w:t>Lesson</w:t>
      </w:r>
      <w:r>
        <w:rPr>
          <w:spacing w:val="-3"/>
        </w:rPr>
        <w:t xml:space="preserve"> </w:t>
      </w:r>
      <w:r>
        <w:rPr>
          <w:spacing w:val="-2"/>
        </w:rPr>
        <w:t>routine</w:t>
      </w:r>
      <w:r>
        <w:rPr>
          <w:b w:val="0"/>
          <w:spacing w:val="-2"/>
        </w:rPr>
        <w:t>:</w:t>
      </w:r>
    </w:p>
    <w:p w:rsidR="00EA7063" w:rsidRDefault="00EA7063" w:rsidP="00EA7063">
      <w:pPr>
        <w:pStyle w:val="ListParagraph"/>
        <w:numPr>
          <w:ilvl w:val="2"/>
          <w:numId w:val="5"/>
        </w:numPr>
        <w:tabs>
          <w:tab w:val="left" w:pos="1472"/>
        </w:tabs>
        <w:spacing w:before="182"/>
        <w:ind w:left="1472" w:hanging="358"/>
      </w:pPr>
      <w:r>
        <w:t>Teacher</w:t>
      </w:r>
      <w:r>
        <w:rPr>
          <w:spacing w:val="-6"/>
        </w:rPr>
        <w:t xml:space="preserve"> </w:t>
      </w:r>
      <w:r>
        <w:t>models</w:t>
      </w:r>
      <w:r>
        <w:rPr>
          <w:spacing w:val="-5"/>
        </w:rPr>
        <w:t xml:space="preserve"> </w:t>
      </w:r>
      <w:r>
        <w:t>letter</w:t>
      </w:r>
      <w:r>
        <w:rPr>
          <w:spacing w:val="-4"/>
        </w:rPr>
        <w:t xml:space="preserve"> </w:t>
      </w:r>
      <w:r>
        <w:t>formation</w:t>
      </w:r>
      <w:r>
        <w:rPr>
          <w:spacing w:val="-6"/>
        </w:rPr>
        <w:t xml:space="preserve"> </w:t>
      </w:r>
      <w:r>
        <w:t>with</w:t>
      </w:r>
      <w:r>
        <w:rPr>
          <w:spacing w:val="-3"/>
        </w:rPr>
        <w:t xml:space="preserve"> </w:t>
      </w:r>
      <w:r>
        <w:t>phrase</w:t>
      </w:r>
      <w:r>
        <w:rPr>
          <w:spacing w:val="-5"/>
        </w:rPr>
        <w:t xml:space="preserve"> </w:t>
      </w:r>
      <w:r>
        <w:t>and</w:t>
      </w:r>
      <w:r>
        <w:rPr>
          <w:spacing w:val="-5"/>
        </w:rPr>
        <w:t xml:space="preserve"> </w:t>
      </w:r>
      <w:r>
        <w:t>checklist (often</w:t>
      </w:r>
      <w:r>
        <w:rPr>
          <w:spacing w:val="-3"/>
        </w:rPr>
        <w:t xml:space="preserve"> </w:t>
      </w:r>
      <w:r>
        <w:t>using</w:t>
      </w:r>
      <w:r>
        <w:rPr>
          <w:spacing w:val="-4"/>
        </w:rPr>
        <w:t xml:space="preserve"> </w:t>
      </w:r>
      <w:r>
        <w:t>the</w:t>
      </w:r>
      <w:r>
        <w:rPr>
          <w:spacing w:val="-5"/>
        </w:rPr>
        <w:t xml:space="preserve"> </w:t>
      </w:r>
      <w:r>
        <w:t>online</w:t>
      </w:r>
      <w:r>
        <w:rPr>
          <w:spacing w:val="-4"/>
        </w:rPr>
        <w:t xml:space="preserve"> </w:t>
      </w:r>
      <w:hyperlink r:id="rId9">
        <w:r>
          <w:rPr>
            <w:color w:val="0000FF"/>
            <w:u w:val="single" w:color="0000FF"/>
          </w:rPr>
          <w:t>Read</w:t>
        </w:r>
        <w:r>
          <w:rPr>
            <w:color w:val="0000FF"/>
            <w:spacing w:val="-6"/>
            <w:u w:val="single" w:color="0000FF"/>
          </w:rPr>
          <w:t xml:space="preserve"> </w:t>
        </w:r>
        <w:r>
          <w:rPr>
            <w:color w:val="0000FF"/>
            <w:u w:val="single" w:color="0000FF"/>
          </w:rPr>
          <w:t>Write</w:t>
        </w:r>
        <w:r>
          <w:rPr>
            <w:color w:val="0000FF"/>
            <w:spacing w:val="-2"/>
            <w:u w:val="single" w:color="0000FF"/>
          </w:rPr>
          <w:t xml:space="preserve"> </w:t>
        </w:r>
        <w:proofErr w:type="spellStart"/>
        <w:r>
          <w:rPr>
            <w:color w:val="0000FF"/>
            <w:spacing w:val="-5"/>
            <w:u w:val="single" w:color="0000FF"/>
          </w:rPr>
          <w:t>Inc</w:t>
        </w:r>
        <w:proofErr w:type="spellEnd"/>
      </w:hyperlink>
    </w:p>
    <w:p w:rsidR="00EA7063" w:rsidRDefault="00EA7063" w:rsidP="00EA7063">
      <w:pPr>
        <w:pStyle w:val="BodyText"/>
        <w:spacing w:before="22"/>
        <w:ind w:left="1474"/>
      </w:pPr>
      <w:hyperlink r:id="rId10">
        <w:r>
          <w:rPr>
            <w:color w:val="0000FF"/>
            <w:u w:val="single" w:color="0000FF"/>
          </w:rPr>
          <w:t>‘Letter</w:t>
        </w:r>
        <w:r>
          <w:rPr>
            <w:color w:val="0000FF"/>
            <w:spacing w:val="-6"/>
            <w:u w:val="single" w:color="0000FF"/>
          </w:rPr>
          <w:t xml:space="preserve"> </w:t>
        </w:r>
        <w:r>
          <w:rPr>
            <w:color w:val="0000FF"/>
            <w:u w:val="single" w:color="0000FF"/>
          </w:rPr>
          <w:t>Village’</w:t>
        </w:r>
      </w:hyperlink>
      <w:r>
        <w:rPr>
          <w:color w:val="0000FF"/>
          <w:spacing w:val="-2"/>
        </w:rPr>
        <w:t xml:space="preserve"> </w:t>
      </w:r>
      <w:r>
        <w:t>videos</w:t>
      </w:r>
      <w:r>
        <w:rPr>
          <w:spacing w:val="-6"/>
        </w:rPr>
        <w:t xml:space="preserve"> </w:t>
      </w:r>
      <w:r>
        <w:t>to</w:t>
      </w:r>
      <w:r>
        <w:rPr>
          <w:spacing w:val="-3"/>
        </w:rPr>
        <w:t xml:space="preserve"> </w:t>
      </w:r>
      <w:r>
        <w:t>structure</w:t>
      </w:r>
      <w:r>
        <w:rPr>
          <w:spacing w:val="-3"/>
        </w:rPr>
        <w:t xml:space="preserve"> </w:t>
      </w:r>
      <w:r>
        <w:t>the</w:t>
      </w:r>
      <w:r>
        <w:rPr>
          <w:spacing w:val="-5"/>
        </w:rPr>
        <w:t xml:space="preserve"> </w:t>
      </w:r>
      <w:r>
        <w:rPr>
          <w:spacing w:val="-2"/>
        </w:rPr>
        <w:t>lesson).</w:t>
      </w:r>
    </w:p>
    <w:p w:rsidR="00EA7063" w:rsidRDefault="00EA7063" w:rsidP="00EA7063">
      <w:pPr>
        <w:pStyle w:val="ListParagraph"/>
        <w:numPr>
          <w:ilvl w:val="2"/>
          <w:numId w:val="5"/>
        </w:numPr>
        <w:tabs>
          <w:tab w:val="left" w:pos="1472"/>
        </w:tabs>
        <w:ind w:left="1472" w:hanging="358"/>
      </w:pPr>
      <w:r>
        <w:t>Pupils</w:t>
      </w:r>
      <w:r>
        <w:rPr>
          <w:spacing w:val="-7"/>
        </w:rPr>
        <w:t xml:space="preserve"> </w:t>
      </w:r>
      <w:proofErr w:type="spellStart"/>
      <w:r>
        <w:t>practise</w:t>
      </w:r>
      <w:proofErr w:type="spellEnd"/>
      <w:r>
        <w:rPr>
          <w:spacing w:val="-8"/>
        </w:rPr>
        <w:t xml:space="preserve"> </w:t>
      </w:r>
      <w:proofErr w:type="spellStart"/>
      <w:r>
        <w:t>visualising</w:t>
      </w:r>
      <w:proofErr w:type="spellEnd"/>
      <w:r>
        <w:t>,</w:t>
      </w:r>
      <w:r>
        <w:rPr>
          <w:spacing w:val="-7"/>
        </w:rPr>
        <w:t xml:space="preserve"> </w:t>
      </w:r>
      <w:r>
        <w:t>then</w:t>
      </w:r>
      <w:r>
        <w:rPr>
          <w:spacing w:val="-6"/>
        </w:rPr>
        <w:t xml:space="preserve"> </w:t>
      </w:r>
      <w:r>
        <w:t>writing</w:t>
      </w:r>
      <w:r>
        <w:rPr>
          <w:spacing w:val="-7"/>
        </w:rPr>
        <w:t xml:space="preserve"> </w:t>
      </w:r>
      <w:r>
        <w:rPr>
          <w:spacing w:val="-2"/>
        </w:rPr>
        <w:t>letters.</w:t>
      </w:r>
    </w:p>
    <w:p w:rsidR="00EA7063" w:rsidRDefault="00EA7063" w:rsidP="00EA7063">
      <w:pPr>
        <w:pStyle w:val="ListParagraph"/>
        <w:numPr>
          <w:ilvl w:val="2"/>
          <w:numId w:val="5"/>
        </w:numPr>
        <w:tabs>
          <w:tab w:val="left" w:pos="1472"/>
          <w:tab w:val="left" w:pos="1474"/>
        </w:tabs>
        <w:spacing w:before="183" w:line="256" w:lineRule="auto"/>
        <w:ind w:right="629"/>
      </w:pPr>
      <w:r>
        <w:t>Review</w:t>
      </w:r>
      <w:r>
        <w:rPr>
          <w:spacing w:val="-1"/>
        </w:rPr>
        <w:t xml:space="preserve"> </w:t>
      </w:r>
      <w:r>
        <w:t>includes</w:t>
      </w:r>
      <w:r>
        <w:rPr>
          <w:spacing w:val="-3"/>
        </w:rPr>
        <w:t xml:space="preserve"> </w:t>
      </w:r>
      <w:r>
        <w:t>identifying</w:t>
      </w:r>
      <w:r>
        <w:rPr>
          <w:spacing w:val="-2"/>
        </w:rPr>
        <w:t xml:space="preserve"> </w:t>
      </w:r>
      <w:r>
        <w:t>“two</w:t>
      </w:r>
      <w:r>
        <w:rPr>
          <w:spacing w:val="-1"/>
        </w:rPr>
        <w:t xml:space="preserve"> </w:t>
      </w:r>
      <w:r>
        <w:t>best</w:t>
      </w:r>
      <w:r>
        <w:rPr>
          <w:spacing w:val="-3"/>
        </w:rPr>
        <w:t xml:space="preserve"> </w:t>
      </w:r>
      <w:r>
        <w:t>bits</w:t>
      </w:r>
      <w:r>
        <w:rPr>
          <w:spacing w:val="-1"/>
        </w:rPr>
        <w:t xml:space="preserve"> </w:t>
      </w:r>
      <w:r>
        <w:t>and</w:t>
      </w:r>
      <w:r>
        <w:rPr>
          <w:spacing w:val="-5"/>
        </w:rPr>
        <w:t xml:space="preserve"> </w:t>
      </w:r>
      <w:r>
        <w:t>one</w:t>
      </w:r>
      <w:r>
        <w:rPr>
          <w:spacing w:val="-3"/>
        </w:rPr>
        <w:t xml:space="preserve"> </w:t>
      </w:r>
      <w:r>
        <w:t>to fix”,</w:t>
      </w:r>
      <w:r>
        <w:rPr>
          <w:spacing w:val="-1"/>
        </w:rPr>
        <w:t xml:space="preserve"> </w:t>
      </w:r>
      <w:proofErr w:type="spellStart"/>
      <w:r>
        <w:t>utilising</w:t>
      </w:r>
      <w:proofErr w:type="spellEnd"/>
      <w:r>
        <w:rPr>
          <w:spacing w:val="-2"/>
        </w:rPr>
        <w:t xml:space="preserve"> </w:t>
      </w:r>
      <w:r>
        <w:t>both</w:t>
      </w:r>
      <w:r>
        <w:rPr>
          <w:spacing w:val="-1"/>
        </w:rPr>
        <w:t xml:space="preserve"> </w:t>
      </w:r>
      <w:r>
        <w:t>self</w:t>
      </w:r>
      <w:r>
        <w:rPr>
          <w:spacing w:val="-1"/>
        </w:rPr>
        <w:t xml:space="preserve"> </w:t>
      </w:r>
      <w:r>
        <w:t>and</w:t>
      </w:r>
      <w:r>
        <w:rPr>
          <w:spacing w:val="-3"/>
        </w:rPr>
        <w:t xml:space="preserve"> </w:t>
      </w:r>
      <w:r>
        <w:t>peer</w:t>
      </w:r>
      <w:r>
        <w:rPr>
          <w:spacing w:val="-1"/>
        </w:rPr>
        <w:t xml:space="preserve"> </w:t>
      </w:r>
      <w:r>
        <w:t xml:space="preserve">assessment </w:t>
      </w:r>
      <w:r>
        <w:rPr>
          <w:spacing w:val="-2"/>
        </w:rPr>
        <w:t>techniques.</w:t>
      </w:r>
    </w:p>
    <w:p w:rsidR="00EA7063" w:rsidRDefault="00EA7063" w:rsidP="00EA7063">
      <w:pPr>
        <w:pStyle w:val="ListParagraph"/>
        <w:numPr>
          <w:ilvl w:val="1"/>
          <w:numId w:val="5"/>
        </w:numPr>
        <w:tabs>
          <w:tab w:val="left" w:pos="754"/>
        </w:tabs>
        <w:spacing w:before="165" w:line="259" w:lineRule="auto"/>
        <w:ind w:right="262"/>
        <w:rPr>
          <w:rFonts w:ascii="Symbol" w:hAnsi="Symbol"/>
        </w:rPr>
      </w:pPr>
      <w:r>
        <w:rPr>
          <w:b/>
        </w:rPr>
        <w:t xml:space="preserve">Assessment: </w:t>
      </w:r>
      <w:r>
        <w:t>half termly handwriting trackers will be completed for each class</w:t>
      </w:r>
      <w:r>
        <w:t xml:space="preserve"> in KS1</w:t>
      </w:r>
      <w:r>
        <w:t>, identifying next steps for teaching</w:t>
      </w:r>
      <w:r>
        <w:rPr>
          <w:spacing w:val="-2"/>
        </w:rPr>
        <w:t xml:space="preserve"> </w:t>
      </w:r>
      <w:r>
        <w:t>and</w:t>
      </w:r>
      <w:r>
        <w:rPr>
          <w:spacing w:val="-3"/>
        </w:rPr>
        <w:t xml:space="preserve"> </w:t>
      </w:r>
      <w:r>
        <w:t>learning.</w:t>
      </w:r>
      <w:r>
        <w:rPr>
          <w:spacing w:val="-1"/>
        </w:rPr>
        <w:t xml:space="preserve"> </w:t>
      </w:r>
      <w:r>
        <w:t>These</w:t>
      </w:r>
      <w:r>
        <w:rPr>
          <w:spacing w:val="-1"/>
        </w:rPr>
        <w:t xml:space="preserve"> </w:t>
      </w:r>
      <w:r>
        <w:t>must</w:t>
      </w:r>
      <w:r>
        <w:rPr>
          <w:spacing w:val="-1"/>
        </w:rPr>
        <w:t xml:space="preserve"> </w:t>
      </w:r>
      <w:r>
        <w:t>be</w:t>
      </w:r>
      <w:r>
        <w:rPr>
          <w:spacing w:val="-3"/>
        </w:rPr>
        <w:t xml:space="preserve"> </w:t>
      </w:r>
      <w:r>
        <w:t>completed</w:t>
      </w:r>
      <w:r>
        <w:rPr>
          <w:spacing w:val="-2"/>
        </w:rPr>
        <w:t xml:space="preserve"> </w:t>
      </w:r>
      <w:r>
        <w:t>to</w:t>
      </w:r>
      <w:r>
        <w:rPr>
          <w:spacing w:val="-2"/>
        </w:rPr>
        <w:t xml:space="preserve"> </w:t>
      </w:r>
      <w:r>
        <w:t>know</w:t>
      </w:r>
      <w:r>
        <w:rPr>
          <w:spacing w:val="-3"/>
        </w:rPr>
        <w:t xml:space="preserve"> </w:t>
      </w:r>
      <w:r>
        <w:t>what</w:t>
      </w:r>
      <w:r>
        <w:rPr>
          <w:spacing w:val="-3"/>
        </w:rPr>
        <w:t xml:space="preserve"> </w:t>
      </w:r>
      <w:r>
        <w:t>to</w:t>
      </w:r>
      <w:r>
        <w:rPr>
          <w:spacing w:val="-2"/>
        </w:rPr>
        <w:t xml:space="preserve"> </w:t>
      </w:r>
      <w:r>
        <w:t>teach</w:t>
      </w:r>
      <w:r>
        <w:rPr>
          <w:spacing w:val="-1"/>
        </w:rPr>
        <w:t xml:space="preserve"> </w:t>
      </w:r>
      <w:r>
        <w:t>next!</w:t>
      </w:r>
      <w:r>
        <w:rPr>
          <w:spacing w:val="-1"/>
        </w:rPr>
        <w:t xml:space="preserve"> </w:t>
      </w:r>
      <w:r>
        <w:t>Joined</w:t>
      </w:r>
      <w:r>
        <w:rPr>
          <w:spacing w:val="-1"/>
        </w:rPr>
        <w:t xml:space="preserve"> </w:t>
      </w:r>
      <w:r>
        <w:t>handwriting</w:t>
      </w:r>
      <w:r>
        <w:rPr>
          <w:spacing w:val="-2"/>
        </w:rPr>
        <w:t xml:space="preserve"> </w:t>
      </w:r>
      <w:r>
        <w:t>can</w:t>
      </w:r>
      <w:r>
        <w:rPr>
          <w:spacing w:val="-4"/>
        </w:rPr>
        <w:t xml:space="preserve"> </w:t>
      </w:r>
      <w:r>
        <w:t>only be taught once children are secure with the print form of each letter.</w:t>
      </w:r>
    </w:p>
    <w:p w:rsidR="00EA7063" w:rsidRDefault="00EA7063" w:rsidP="00EA7063">
      <w:pPr>
        <w:pStyle w:val="BodyText"/>
        <w:spacing w:before="249"/>
        <w:rPr>
          <w:sz w:val="36"/>
        </w:rPr>
      </w:pPr>
    </w:p>
    <w:p w:rsidR="00EA7063" w:rsidRPr="00EA7063" w:rsidRDefault="00EA7063" w:rsidP="00EA7063">
      <w:pPr>
        <w:pStyle w:val="Heading1"/>
        <w:rPr>
          <w:u w:val="none"/>
        </w:rPr>
      </w:pPr>
      <w:r w:rsidRPr="00EA7063">
        <w:rPr>
          <w:color w:val="000000"/>
        </w:rPr>
        <w:t>Stages</w:t>
      </w:r>
      <w:r w:rsidRPr="00EA7063">
        <w:rPr>
          <w:color w:val="000000"/>
          <w:spacing w:val="-1"/>
        </w:rPr>
        <w:t xml:space="preserve"> </w:t>
      </w:r>
      <w:r w:rsidRPr="00EA7063">
        <w:rPr>
          <w:color w:val="000000"/>
        </w:rPr>
        <w:t>of</w:t>
      </w:r>
      <w:r w:rsidRPr="00EA7063">
        <w:rPr>
          <w:color w:val="000000"/>
          <w:spacing w:val="-1"/>
        </w:rPr>
        <w:t xml:space="preserve"> </w:t>
      </w:r>
      <w:r w:rsidRPr="00EA7063">
        <w:rPr>
          <w:color w:val="000000"/>
          <w:spacing w:val="-2"/>
        </w:rPr>
        <w:t>Progression</w:t>
      </w:r>
    </w:p>
    <w:p w:rsidR="00EA7063" w:rsidRDefault="00EA7063" w:rsidP="00EA7063">
      <w:pPr>
        <w:pStyle w:val="BodyText"/>
        <w:spacing w:before="94"/>
      </w:pPr>
    </w:p>
    <w:p w:rsidR="00EA7063" w:rsidRDefault="00EA7063" w:rsidP="00EA7063">
      <w:pPr>
        <w:pStyle w:val="Heading4"/>
        <w:rPr>
          <w:u w:val="none"/>
        </w:rPr>
      </w:pPr>
      <w:r>
        <w:t>Stage</w:t>
      </w:r>
      <w:r>
        <w:rPr>
          <w:spacing w:val="-4"/>
        </w:rPr>
        <w:t xml:space="preserve"> </w:t>
      </w:r>
      <w:r>
        <w:t>1</w:t>
      </w:r>
      <w:r>
        <w:rPr>
          <w:spacing w:val="-2"/>
        </w:rPr>
        <w:t xml:space="preserve"> </w:t>
      </w:r>
      <w:r>
        <w:t>(Expected</w:t>
      </w:r>
      <w:r>
        <w:rPr>
          <w:spacing w:val="-1"/>
        </w:rPr>
        <w:t xml:space="preserve"> </w:t>
      </w:r>
      <w:r>
        <w:t>in</w:t>
      </w:r>
      <w:r>
        <w:rPr>
          <w:spacing w:val="-2"/>
        </w:rPr>
        <w:t xml:space="preserve"> </w:t>
      </w:r>
      <w:r>
        <w:t>Reception/Year</w:t>
      </w:r>
      <w:r>
        <w:rPr>
          <w:spacing w:val="-3"/>
        </w:rPr>
        <w:t xml:space="preserve"> </w:t>
      </w:r>
      <w:r>
        <w:rPr>
          <w:spacing w:val="-5"/>
        </w:rPr>
        <w:t>1)</w:t>
      </w:r>
    </w:p>
    <w:p w:rsidR="00EA7063" w:rsidRDefault="00EA7063" w:rsidP="00EA7063">
      <w:pPr>
        <w:pStyle w:val="ListParagraph"/>
        <w:numPr>
          <w:ilvl w:val="1"/>
          <w:numId w:val="5"/>
        </w:numPr>
        <w:tabs>
          <w:tab w:val="left" w:pos="754"/>
        </w:tabs>
        <w:spacing w:before="182"/>
        <w:ind w:hanging="360"/>
        <w:rPr>
          <w:rFonts w:ascii="Symbol" w:hAnsi="Symbol"/>
          <w:sz w:val="20"/>
        </w:rPr>
      </w:pPr>
      <w:r>
        <w:t>Focus:</w:t>
      </w:r>
      <w:r>
        <w:rPr>
          <w:spacing w:val="-7"/>
        </w:rPr>
        <w:t xml:space="preserve"> </w:t>
      </w:r>
      <w:r>
        <w:t>Correct</w:t>
      </w:r>
      <w:r>
        <w:rPr>
          <w:spacing w:val="-6"/>
        </w:rPr>
        <w:t xml:space="preserve"> </w:t>
      </w:r>
      <w:r>
        <w:t>letter</w:t>
      </w:r>
      <w:r>
        <w:rPr>
          <w:spacing w:val="-4"/>
        </w:rPr>
        <w:t xml:space="preserve"> </w:t>
      </w:r>
      <w:r>
        <w:t>formation</w:t>
      </w:r>
      <w:r>
        <w:rPr>
          <w:spacing w:val="-5"/>
        </w:rPr>
        <w:t xml:space="preserve"> </w:t>
      </w:r>
      <w:r>
        <w:t>taught</w:t>
      </w:r>
      <w:r>
        <w:rPr>
          <w:spacing w:val="-5"/>
        </w:rPr>
        <w:t xml:space="preserve"> </w:t>
      </w:r>
      <w:r>
        <w:t>in</w:t>
      </w:r>
      <w:r>
        <w:rPr>
          <w:spacing w:val="-8"/>
        </w:rPr>
        <w:t xml:space="preserve"> </w:t>
      </w:r>
      <w:r>
        <w:t>handwriting</w:t>
      </w:r>
      <w:r>
        <w:rPr>
          <w:spacing w:val="-5"/>
        </w:rPr>
        <w:t xml:space="preserve"> </w:t>
      </w:r>
      <w:r>
        <w:t>families</w:t>
      </w:r>
      <w:r>
        <w:rPr>
          <w:spacing w:val="-7"/>
        </w:rPr>
        <w:t xml:space="preserve"> </w:t>
      </w:r>
      <w:r>
        <w:t xml:space="preserve">(e.g. </w:t>
      </w:r>
      <w:proofErr w:type="spellStart"/>
      <w:r>
        <w:rPr>
          <w:i/>
        </w:rPr>
        <w:t>adgocq</w:t>
      </w:r>
      <w:proofErr w:type="spellEnd"/>
      <w:r>
        <w:t>,</w:t>
      </w:r>
      <w:r>
        <w:rPr>
          <w:spacing w:val="-4"/>
        </w:rPr>
        <w:t xml:space="preserve"> </w:t>
      </w:r>
      <w:proofErr w:type="spellStart"/>
      <w:r>
        <w:rPr>
          <w:i/>
        </w:rPr>
        <w:t>hmnr</w:t>
      </w:r>
      <w:proofErr w:type="spellEnd"/>
      <w:r>
        <w:t>,</w:t>
      </w:r>
      <w:r>
        <w:rPr>
          <w:spacing w:val="-6"/>
        </w:rPr>
        <w:t xml:space="preserve"> </w:t>
      </w:r>
      <w:proofErr w:type="spellStart"/>
      <w:r>
        <w:rPr>
          <w:i/>
          <w:spacing w:val="-4"/>
        </w:rPr>
        <w:t>bp</w:t>
      </w:r>
      <w:proofErr w:type="spellEnd"/>
      <w:r>
        <w:rPr>
          <w:spacing w:val="-4"/>
        </w:rPr>
        <w:t>).</w:t>
      </w:r>
    </w:p>
    <w:p w:rsidR="00EA7063" w:rsidRDefault="00EA7063" w:rsidP="00EA7063">
      <w:pPr>
        <w:pStyle w:val="ListParagraph"/>
        <w:numPr>
          <w:ilvl w:val="1"/>
          <w:numId w:val="5"/>
        </w:numPr>
        <w:tabs>
          <w:tab w:val="left" w:pos="754"/>
        </w:tabs>
        <w:spacing w:before="181" w:line="259" w:lineRule="auto"/>
        <w:ind w:right="464"/>
        <w:rPr>
          <w:rFonts w:ascii="Symbol" w:hAnsi="Symbol"/>
          <w:sz w:val="20"/>
        </w:rPr>
      </w:pPr>
      <w:r>
        <w:t xml:space="preserve">Method: Teacher models with phrase from Read Write </w:t>
      </w:r>
      <w:proofErr w:type="spellStart"/>
      <w:r>
        <w:t>Inc</w:t>
      </w:r>
      <w:proofErr w:type="spellEnd"/>
      <w:r>
        <w:t xml:space="preserve"> Phonics scheme (p. 10-12 </w:t>
      </w:r>
      <w:r w:rsidRPr="00760774">
        <w:t xml:space="preserve">of </w:t>
      </w:r>
      <w:r w:rsidR="00760774" w:rsidRPr="00760774">
        <w:t xml:space="preserve">RWI </w:t>
      </w:r>
      <w:r w:rsidRPr="00760774">
        <w:t>HandwritingHandbook.pdf);</w:t>
      </w:r>
      <w:r w:rsidRPr="00760774">
        <w:rPr>
          <w:spacing w:val="-2"/>
        </w:rPr>
        <w:t xml:space="preserve"> </w:t>
      </w:r>
      <w:r>
        <w:t>pupils</w:t>
      </w:r>
      <w:r>
        <w:rPr>
          <w:spacing w:val="-2"/>
        </w:rPr>
        <w:t xml:space="preserve"> </w:t>
      </w:r>
      <w:proofErr w:type="spellStart"/>
      <w:r>
        <w:t>practise</w:t>
      </w:r>
      <w:proofErr w:type="spellEnd"/>
      <w:r>
        <w:rPr>
          <w:spacing w:val="-4"/>
        </w:rPr>
        <w:t xml:space="preserve"> </w:t>
      </w:r>
      <w:proofErr w:type="spellStart"/>
      <w:r>
        <w:t>visualising</w:t>
      </w:r>
      <w:proofErr w:type="spellEnd"/>
      <w:r>
        <w:rPr>
          <w:spacing w:val="-3"/>
        </w:rPr>
        <w:t xml:space="preserve"> </w:t>
      </w:r>
      <w:r>
        <w:t>and</w:t>
      </w:r>
      <w:r>
        <w:rPr>
          <w:spacing w:val="-4"/>
        </w:rPr>
        <w:t xml:space="preserve"> </w:t>
      </w:r>
      <w:r>
        <w:t>writing through</w:t>
      </w:r>
      <w:r>
        <w:rPr>
          <w:spacing w:val="-3"/>
        </w:rPr>
        <w:t xml:space="preserve"> </w:t>
      </w:r>
      <w:r>
        <w:t>air</w:t>
      </w:r>
      <w:r>
        <w:rPr>
          <w:spacing w:val="-2"/>
        </w:rPr>
        <w:t xml:space="preserve"> </w:t>
      </w:r>
      <w:r>
        <w:t>writing,</w:t>
      </w:r>
      <w:r>
        <w:rPr>
          <w:spacing w:val="-2"/>
        </w:rPr>
        <w:t xml:space="preserve"> </w:t>
      </w:r>
      <w:r>
        <w:t>then</w:t>
      </w:r>
      <w:r>
        <w:rPr>
          <w:spacing w:val="-2"/>
        </w:rPr>
        <w:t xml:space="preserve"> </w:t>
      </w:r>
      <w:r>
        <w:t>writing</w:t>
      </w:r>
      <w:r>
        <w:rPr>
          <w:spacing w:val="-5"/>
        </w:rPr>
        <w:t xml:space="preserve"> </w:t>
      </w:r>
      <w:r>
        <w:t>on paper; review through peer discussion.</w:t>
      </w:r>
    </w:p>
    <w:p w:rsidR="00EA7063" w:rsidRDefault="00EA7063" w:rsidP="00EA7063">
      <w:pPr>
        <w:pStyle w:val="ListParagraph"/>
        <w:numPr>
          <w:ilvl w:val="1"/>
          <w:numId w:val="5"/>
        </w:numPr>
        <w:tabs>
          <w:tab w:val="left" w:pos="754"/>
        </w:tabs>
        <w:spacing w:before="160"/>
        <w:ind w:hanging="360"/>
        <w:rPr>
          <w:rFonts w:ascii="Symbol" w:hAnsi="Symbol"/>
          <w:sz w:val="20"/>
        </w:rPr>
      </w:pPr>
      <w:r>
        <w:t>While</w:t>
      </w:r>
      <w:r>
        <w:rPr>
          <w:spacing w:val="-7"/>
        </w:rPr>
        <w:t xml:space="preserve"> </w:t>
      </w:r>
      <w:r>
        <w:t>teaching</w:t>
      </w:r>
      <w:r>
        <w:rPr>
          <w:spacing w:val="-6"/>
        </w:rPr>
        <w:t xml:space="preserve"> </w:t>
      </w:r>
      <w:r>
        <w:t>handwriting,</w:t>
      </w:r>
      <w:r>
        <w:rPr>
          <w:spacing w:val="-5"/>
        </w:rPr>
        <w:t xml:space="preserve"> </w:t>
      </w:r>
      <w:r>
        <w:t>teachers</w:t>
      </w:r>
      <w:r>
        <w:rPr>
          <w:spacing w:val="-5"/>
        </w:rPr>
        <w:t xml:space="preserve"> </w:t>
      </w:r>
      <w:r>
        <w:t>should</w:t>
      </w:r>
      <w:r>
        <w:rPr>
          <w:spacing w:val="-7"/>
        </w:rPr>
        <w:t xml:space="preserve"> </w:t>
      </w:r>
      <w:r>
        <w:t>encourage</w:t>
      </w:r>
      <w:r>
        <w:rPr>
          <w:spacing w:val="-5"/>
        </w:rPr>
        <w:t xml:space="preserve"> </w:t>
      </w:r>
      <w:r>
        <w:t>pupils</w:t>
      </w:r>
      <w:r>
        <w:rPr>
          <w:spacing w:val="-5"/>
        </w:rPr>
        <w:t xml:space="preserve"> </w:t>
      </w:r>
      <w:r>
        <w:t>to</w:t>
      </w:r>
      <w:r>
        <w:rPr>
          <w:spacing w:val="-7"/>
        </w:rPr>
        <w:t xml:space="preserve"> </w:t>
      </w:r>
      <w:r>
        <w:t>sit</w:t>
      </w:r>
      <w:r>
        <w:rPr>
          <w:spacing w:val="-4"/>
        </w:rPr>
        <w:t xml:space="preserve"> </w:t>
      </w:r>
      <w:r>
        <w:t>comfortably</w:t>
      </w:r>
      <w:r>
        <w:rPr>
          <w:spacing w:val="-2"/>
        </w:rPr>
        <w:t xml:space="preserve"> </w:t>
      </w:r>
      <w:r>
        <w:t>at</w:t>
      </w:r>
      <w:r>
        <w:rPr>
          <w:spacing w:val="-5"/>
        </w:rPr>
        <w:t xml:space="preserve"> </w:t>
      </w:r>
      <w:r>
        <w:t>tables</w:t>
      </w:r>
      <w:r>
        <w:rPr>
          <w:spacing w:val="-5"/>
        </w:rPr>
        <w:t xml:space="preserve"> by:</w:t>
      </w:r>
    </w:p>
    <w:p w:rsidR="00EA7063" w:rsidRDefault="00EA7063" w:rsidP="00EA7063">
      <w:pPr>
        <w:pStyle w:val="ListParagraph"/>
        <w:numPr>
          <w:ilvl w:val="0"/>
          <w:numId w:val="4"/>
        </w:numPr>
        <w:tabs>
          <w:tab w:val="left" w:pos="1473"/>
        </w:tabs>
        <w:spacing w:before="182"/>
        <w:ind w:left="1473" w:hanging="359"/>
      </w:pPr>
      <w:r>
        <w:t>Explaining</w:t>
      </w:r>
      <w:r>
        <w:rPr>
          <w:spacing w:val="-6"/>
        </w:rPr>
        <w:t xml:space="preserve"> </w:t>
      </w:r>
      <w:r>
        <w:t>why</w:t>
      </w:r>
      <w:r>
        <w:rPr>
          <w:spacing w:val="-5"/>
        </w:rPr>
        <w:t xml:space="preserve"> </w:t>
      </w:r>
      <w:r>
        <w:t>sitting</w:t>
      </w:r>
      <w:r>
        <w:rPr>
          <w:spacing w:val="-5"/>
        </w:rPr>
        <w:t xml:space="preserve"> </w:t>
      </w:r>
      <w:r>
        <w:t>comfortably</w:t>
      </w:r>
      <w:r>
        <w:rPr>
          <w:spacing w:val="-7"/>
        </w:rPr>
        <w:t xml:space="preserve"> </w:t>
      </w:r>
      <w:r>
        <w:t>helps</w:t>
      </w:r>
      <w:r>
        <w:rPr>
          <w:spacing w:val="-5"/>
        </w:rPr>
        <w:t xml:space="preserve"> </w:t>
      </w:r>
      <w:r>
        <w:t>them</w:t>
      </w:r>
      <w:r>
        <w:rPr>
          <w:spacing w:val="-5"/>
        </w:rPr>
        <w:t xml:space="preserve"> </w:t>
      </w:r>
      <w:r>
        <w:t>to</w:t>
      </w:r>
      <w:r>
        <w:rPr>
          <w:spacing w:val="-4"/>
        </w:rPr>
        <w:t xml:space="preserve"> </w:t>
      </w:r>
      <w:r>
        <w:t>write</w:t>
      </w:r>
      <w:r>
        <w:rPr>
          <w:spacing w:val="-6"/>
        </w:rPr>
        <w:t xml:space="preserve"> </w:t>
      </w:r>
      <w:r>
        <w:rPr>
          <w:spacing w:val="-2"/>
        </w:rPr>
        <w:t>easily.</w:t>
      </w:r>
    </w:p>
    <w:p w:rsidR="00EA7063" w:rsidRDefault="00EA7063" w:rsidP="00EA7063">
      <w:pPr>
        <w:pStyle w:val="ListParagraph"/>
        <w:numPr>
          <w:ilvl w:val="0"/>
          <w:numId w:val="4"/>
        </w:numPr>
        <w:tabs>
          <w:tab w:val="left" w:pos="1474"/>
        </w:tabs>
        <w:spacing w:line="259" w:lineRule="auto"/>
        <w:ind w:right="741"/>
      </w:pPr>
      <w:r>
        <w:t>Reminding</w:t>
      </w:r>
      <w:r>
        <w:rPr>
          <w:spacing w:val="-2"/>
        </w:rPr>
        <w:t xml:space="preserve"> </w:t>
      </w:r>
      <w:r>
        <w:t>pupils</w:t>
      </w:r>
      <w:r>
        <w:rPr>
          <w:spacing w:val="-1"/>
        </w:rPr>
        <w:t xml:space="preserve"> </w:t>
      </w:r>
      <w:r>
        <w:t>with</w:t>
      </w:r>
      <w:r>
        <w:rPr>
          <w:spacing w:val="-1"/>
        </w:rPr>
        <w:t xml:space="preserve"> </w:t>
      </w:r>
      <w:r>
        <w:t>pupil-friendly</w:t>
      </w:r>
      <w:r>
        <w:rPr>
          <w:spacing w:val="-1"/>
        </w:rPr>
        <w:t xml:space="preserve"> </w:t>
      </w:r>
      <w:r>
        <w:t>prompts</w:t>
      </w:r>
      <w:r>
        <w:rPr>
          <w:spacing w:val="-2"/>
        </w:rPr>
        <w:t xml:space="preserve"> </w:t>
      </w:r>
      <w:r>
        <w:t>of</w:t>
      </w:r>
      <w:r>
        <w:rPr>
          <w:spacing w:val="-4"/>
        </w:rPr>
        <w:t xml:space="preserve"> </w:t>
      </w:r>
      <w:r>
        <w:t>the</w:t>
      </w:r>
      <w:r>
        <w:rPr>
          <w:spacing w:val="-1"/>
        </w:rPr>
        <w:t xml:space="preserve"> </w:t>
      </w:r>
      <w:r>
        <w:t>‘Ready</w:t>
      </w:r>
      <w:r>
        <w:rPr>
          <w:spacing w:val="-1"/>
        </w:rPr>
        <w:t xml:space="preserve"> </w:t>
      </w:r>
      <w:r>
        <w:t>to</w:t>
      </w:r>
      <w:r>
        <w:rPr>
          <w:spacing w:val="-2"/>
        </w:rPr>
        <w:t xml:space="preserve"> </w:t>
      </w:r>
      <w:r>
        <w:t>Write’</w:t>
      </w:r>
      <w:r>
        <w:rPr>
          <w:spacing w:val="-1"/>
        </w:rPr>
        <w:t xml:space="preserve"> </w:t>
      </w:r>
      <w:r>
        <w:t>routines:</w:t>
      </w:r>
      <w:r>
        <w:rPr>
          <w:spacing w:val="-3"/>
        </w:rPr>
        <w:t xml:space="preserve"> </w:t>
      </w:r>
      <w:r>
        <w:t>feet</w:t>
      </w:r>
      <w:r>
        <w:rPr>
          <w:spacing w:val="-3"/>
        </w:rPr>
        <w:t xml:space="preserve"> </w:t>
      </w:r>
      <w:r>
        <w:t>on</w:t>
      </w:r>
      <w:r>
        <w:rPr>
          <w:spacing w:val="-2"/>
        </w:rPr>
        <w:t xml:space="preserve"> </w:t>
      </w:r>
      <w:r>
        <w:t>the</w:t>
      </w:r>
      <w:r>
        <w:rPr>
          <w:spacing w:val="-3"/>
        </w:rPr>
        <w:t xml:space="preserve"> </w:t>
      </w:r>
      <w:r>
        <w:t>floor; bottom to the back of the chair; pencil in one han</w:t>
      </w:r>
      <w:bookmarkStart w:id="0" w:name="_GoBack"/>
      <w:bookmarkEnd w:id="0"/>
      <w:r>
        <w:t>d and the other hand on the paper.</w:t>
      </w:r>
    </w:p>
    <w:p w:rsidR="00EA7063" w:rsidRDefault="00EA7063" w:rsidP="00EA7063">
      <w:pPr>
        <w:pStyle w:val="ListParagraph"/>
        <w:numPr>
          <w:ilvl w:val="0"/>
          <w:numId w:val="4"/>
        </w:numPr>
        <w:tabs>
          <w:tab w:val="left" w:pos="1474"/>
        </w:tabs>
        <w:spacing w:before="158" w:line="259" w:lineRule="auto"/>
        <w:ind w:right="237"/>
      </w:pPr>
      <w:r>
        <w:t>Showing</w:t>
      </w:r>
      <w:r>
        <w:rPr>
          <w:spacing w:val="-3"/>
        </w:rPr>
        <w:t xml:space="preserve"> </w:t>
      </w:r>
      <w:r>
        <w:t>pupils</w:t>
      </w:r>
      <w:r>
        <w:rPr>
          <w:spacing w:val="-1"/>
        </w:rPr>
        <w:t xml:space="preserve"> </w:t>
      </w:r>
      <w:r>
        <w:t>what</w:t>
      </w:r>
      <w:r>
        <w:rPr>
          <w:spacing w:val="-4"/>
        </w:rPr>
        <w:t xml:space="preserve"> </w:t>
      </w:r>
      <w:r>
        <w:t>‘poor’</w:t>
      </w:r>
      <w:r>
        <w:rPr>
          <w:spacing w:val="-4"/>
        </w:rPr>
        <w:t xml:space="preserve"> </w:t>
      </w:r>
      <w:r>
        <w:t>sitting</w:t>
      </w:r>
      <w:r>
        <w:rPr>
          <w:spacing w:val="-2"/>
        </w:rPr>
        <w:t xml:space="preserve"> </w:t>
      </w:r>
      <w:r>
        <w:t>looks</w:t>
      </w:r>
      <w:r>
        <w:rPr>
          <w:spacing w:val="-1"/>
        </w:rPr>
        <w:t xml:space="preserve"> </w:t>
      </w:r>
      <w:r>
        <w:t>like: leaning</w:t>
      </w:r>
      <w:r>
        <w:rPr>
          <w:spacing w:val="-2"/>
        </w:rPr>
        <w:t xml:space="preserve"> </w:t>
      </w:r>
      <w:r>
        <w:t>forward,</w:t>
      </w:r>
      <w:r>
        <w:rPr>
          <w:spacing w:val="-4"/>
        </w:rPr>
        <w:t xml:space="preserve"> </w:t>
      </w:r>
      <w:r>
        <w:t>close to</w:t>
      </w:r>
      <w:r>
        <w:rPr>
          <w:spacing w:val="-2"/>
        </w:rPr>
        <w:t xml:space="preserve"> </w:t>
      </w:r>
      <w:r>
        <w:t>the</w:t>
      </w:r>
      <w:r>
        <w:rPr>
          <w:spacing w:val="-1"/>
        </w:rPr>
        <w:t xml:space="preserve"> </w:t>
      </w:r>
      <w:r>
        <w:t>paper;</w:t>
      </w:r>
      <w:r>
        <w:rPr>
          <w:spacing w:val="-3"/>
        </w:rPr>
        <w:t xml:space="preserve"> </w:t>
      </w:r>
      <w:r>
        <w:t>resting</w:t>
      </w:r>
      <w:r>
        <w:rPr>
          <w:spacing w:val="-3"/>
        </w:rPr>
        <w:t xml:space="preserve"> </w:t>
      </w:r>
      <w:r>
        <w:t>their</w:t>
      </w:r>
      <w:r>
        <w:rPr>
          <w:spacing w:val="-1"/>
        </w:rPr>
        <w:t xml:space="preserve"> </w:t>
      </w:r>
      <w:r>
        <w:t>head</w:t>
      </w:r>
      <w:r>
        <w:rPr>
          <w:spacing w:val="-2"/>
        </w:rPr>
        <w:t xml:space="preserve"> </w:t>
      </w:r>
      <w:r>
        <w:t xml:space="preserve">in their hand or on the table; dangling their non-writing arm or hand instead of using it to steady the </w:t>
      </w:r>
      <w:r>
        <w:rPr>
          <w:spacing w:val="-2"/>
        </w:rPr>
        <w:t>paper.</w:t>
      </w:r>
    </w:p>
    <w:p w:rsidR="00EA7063" w:rsidRDefault="00EA7063" w:rsidP="00EA7063">
      <w:pPr>
        <w:pStyle w:val="ListParagraph"/>
        <w:spacing w:line="259" w:lineRule="auto"/>
        <w:sectPr w:rsidR="00EA7063">
          <w:pgSz w:w="11920" w:h="16850"/>
          <w:pgMar w:top="1120" w:right="566" w:bottom="280" w:left="566" w:header="720" w:footer="720" w:gutter="0"/>
          <w:cols w:space="720"/>
        </w:sectPr>
      </w:pPr>
    </w:p>
    <w:p w:rsidR="00EA7063" w:rsidRDefault="00EA7063" w:rsidP="00EA7063">
      <w:pPr>
        <w:pStyle w:val="ListParagraph"/>
        <w:numPr>
          <w:ilvl w:val="0"/>
          <w:numId w:val="4"/>
        </w:numPr>
        <w:tabs>
          <w:tab w:val="left" w:pos="1474"/>
        </w:tabs>
        <w:spacing w:before="39" w:line="256" w:lineRule="auto"/>
        <w:ind w:right="196"/>
      </w:pPr>
      <w:r>
        <w:lastRenderedPageBreak/>
        <w:t>Checking</w:t>
      </w:r>
      <w:r>
        <w:rPr>
          <w:spacing w:val="-2"/>
        </w:rPr>
        <w:t xml:space="preserve"> </w:t>
      </w:r>
      <w:r>
        <w:t>whether</w:t>
      </w:r>
      <w:r>
        <w:rPr>
          <w:spacing w:val="-1"/>
        </w:rPr>
        <w:t xml:space="preserve"> </w:t>
      </w:r>
      <w:r>
        <w:t>a</w:t>
      </w:r>
      <w:r>
        <w:rPr>
          <w:spacing w:val="-4"/>
        </w:rPr>
        <w:t xml:space="preserve"> </w:t>
      </w:r>
      <w:r>
        <w:t>pupil</w:t>
      </w:r>
      <w:r>
        <w:rPr>
          <w:spacing w:val="-2"/>
        </w:rPr>
        <w:t xml:space="preserve"> </w:t>
      </w:r>
      <w:r>
        <w:t>might</w:t>
      </w:r>
      <w:r>
        <w:rPr>
          <w:spacing w:val="-1"/>
        </w:rPr>
        <w:t xml:space="preserve"> </w:t>
      </w:r>
      <w:r>
        <w:t>have</w:t>
      </w:r>
      <w:r>
        <w:rPr>
          <w:spacing w:val="-1"/>
        </w:rPr>
        <w:t xml:space="preserve"> </w:t>
      </w:r>
      <w:r>
        <w:t>a</w:t>
      </w:r>
      <w:r>
        <w:rPr>
          <w:spacing w:val="-4"/>
        </w:rPr>
        <w:t xml:space="preserve"> </w:t>
      </w:r>
      <w:r>
        <w:t>condition</w:t>
      </w:r>
      <w:r>
        <w:rPr>
          <w:spacing w:val="-2"/>
        </w:rPr>
        <w:t xml:space="preserve"> </w:t>
      </w:r>
      <w:r>
        <w:t>that</w:t>
      </w:r>
      <w:r>
        <w:rPr>
          <w:spacing w:val="-1"/>
        </w:rPr>
        <w:t xml:space="preserve"> </w:t>
      </w:r>
      <w:r>
        <w:t>might</w:t>
      </w:r>
      <w:r>
        <w:rPr>
          <w:spacing w:val="-3"/>
        </w:rPr>
        <w:t xml:space="preserve"> </w:t>
      </w:r>
      <w:r>
        <w:t>mediate</w:t>
      </w:r>
      <w:r>
        <w:rPr>
          <w:spacing w:val="-3"/>
        </w:rPr>
        <w:t xml:space="preserve"> </w:t>
      </w:r>
      <w:r>
        <w:t>against their</w:t>
      </w:r>
      <w:r>
        <w:rPr>
          <w:spacing w:val="-1"/>
        </w:rPr>
        <w:t xml:space="preserve"> </w:t>
      </w:r>
      <w:r>
        <w:t>sitting</w:t>
      </w:r>
      <w:r>
        <w:rPr>
          <w:spacing w:val="-4"/>
        </w:rPr>
        <w:t xml:space="preserve"> </w:t>
      </w:r>
      <w:r>
        <w:t>comfortably, for example, if poor eyesight is causing them to peer closely at their writing.</w:t>
      </w:r>
    </w:p>
    <w:p w:rsidR="00EA7063" w:rsidRDefault="00EA7063" w:rsidP="00EA7063">
      <w:pPr>
        <w:pStyle w:val="BodyText"/>
      </w:pPr>
    </w:p>
    <w:p w:rsidR="00EA7063" w:rsidRDefault="00EA7063" w:rsidP="00EA7063">
      <w:pPr>
        <w:pStyle w:val="BodyText"/>
        <w:spacing w:before="76"/>
      </w:pPr>
    </w:p>
    <w:p w:rsidR="00EA7063" w:rsidRDefault="00EA7063" w:rsidP="00EA7063">
      <w:pPr>
        <w:pStyle w:val="Heading4"/>
        <w:rPr>
          <w:u w:val="none"/>
        </w:rPr>
      </w:pPr>
      <w:r>
        <w:t>Stage</w:t>
      </w:r>
      <w:r>
        <w:rPr>
          <w:spacing w:val="-5"/>
        </w:rPr>
        <w:t xml:space="preserve"> </w:t>
      </w:r>
      <w:r>
        <w:t>2 (Expected</w:t>
      </w:r>
      <w:r>
        <w:rPr>
          <w:spacing w:val="-1"/>
        </w:rPr>
        <w:t xml:space="preserve"> </w:t>
      </w:r>
      <w:r>
        <w:t>in</w:t>
      </w:r>
      <w:r>
        <w:rPr>
          <w:spacing w:val="-1"/>
        </w:rPr>
        <w:t xml:space="preserve"> </w:t>
      </w:r>
      <w:r>
        <w:t>Year 1/Year</w:t>
      </w:r>
      <w:r>
        <w:rPr>
          <w:spacing w:val="-2"/>
        </w:rPr>
        <w:t xml:space="preserve"> </w:t>
      </w:r>
      <w:r>
        <w:rPr>
          <w:spacing w:val="-5"/>
        </w:rPr>
        <w:t>2)</w:t>
      </w:r>
    </w:p>
    <w:p w:rsidR="00EA7063" w:rsidRDefault="00EA7063" w:rsidP="00EA7063">
      <w:pPr>
        <w:pStyle w:val="ListParagraph"/>
        <w:numPr>
          <w:ilvl w:val="1"/>
          <w:numId w:val="5"/>
        </w:numPr>
        <w:tabs>
          <w:tab w:val="left" w:pos="754"/>
        </w:tabs>
        <w:spacing w:before="184" w:line="256" w:lineRule="auto"/>
        <w:ind w:right="563"/>
        <w:rPr>
          <w:rFonts w:ascii="Symbol" w:hAnsi="Symbol"/>
          <w:sz w:val="20"/>
        </w:rPr>
      </w:pPr>
      <w:r>
        <w:t>Focus:</w:t>
      </w:r>
      <w:r>
        <w:rPr>
          <w:spacing w:val="-3"/>
        </w:rPr>
        <w:t xml:space="preserve"> </w:t>
      </w:r>
      <w:r>
        <w:t>Developing</w:t>
      </w:r>
      <w:r>
        <w:rPr>
          <w:spacing w:val="-2"/>
        </w:rPr>
        <w:t xml:space="preserve"> </w:t>
      </w:r>
      <w:r>
        <w:t>a</w:t>
      </w:r>
      <w:r>
        <w:rPr>
          <w:spacing w:val="-3"/>
        </w:rPr>
        <w:t xml:space="preserve"> </w:t>
      </w:r>
      <w:r>
        <w:t>mature</w:t>
      </w:r>
      <w:r>
        <w:rPr>
          <w:spacing w:val="-1"/>
        </w:rPr>
        <w:t xml:space="preserve"> </w:t>
      </w:r>
      <w:r>
        <w:t>style,</w:t>
      </w:r>
      <w:r>
        <w:rPr>
          <w:spacing w:val="-3"/>
        </w:rPr>
        <w:t xml:space="preserve"> </w:t>
      </w:r>
      <w:r>
        <w:t>with</w:t>
      </w:r>
      <w:r>
        <w:rPr>
          <w:spacing w:val="-1"/>
        </w:rPr>
        <w:t xml:space="preserve"> </w:t>
      </w:r>
      <w:r>
        <w:t>letters</w:t>
      </w:r>
      <w:r>
        <w:rPr>
          <w:spacing w:val="-1"/>
        </w:rPr>
        <w:t xml:space="preserve"> </w:t>
      </w:r>
      <w:r>
        <w:t>formed</w:t>
      </w:r>
      <w:r>
        <w:rPr>
          <w:spacing w:val="-4"/>
        </w:rPr>
        <w:t xml:space="preserve"> </w:t>
      </w:r>
      <w:r>
        <w:t>accurately</w:t>
      </w:r>
      <w:r>
        <w:rPr>
          <w:spacing w:val="-1"/>
        </w:rPr>
        <w:t xml:space="preserve"> </w:t>
      </w:r>
      <w:r>
        <w:t>and</w:t>
      </w:r>
      <w:r>
        <w:rPr>
          <w:spacing w:val="-5"/>
        </w:rPr>
        <w:t xml:space="preserve"> </w:t>
      </w:r>
      <w:r>
        <w:t>with</w:t>
      </w:r>
      <w:r>
        <w:rPr>
          <w:spacing w:val="-1"/>
        </w:rPr>
        <w:t xml:space="preserve"> </w:t>
      </w:r>
      <w:r>
        <w:t>a</w:t>
      </w:r>
      <w:r>
        <w:rPr>
          <w:spacing w:val="-1"/>
        </w:rPr>
        <w:t xml:space="preserve"> </w:t>
      </w:r>
      <w:r>
        <w:t>regular</w:t>
      </w:r>
      <w:r>
        <w:rPr>
          <w:spacing w:val="-2"/>
        </w:rPr>
        <w:t xml:space="preserve"> </w:t>
      </w:r>
      <w:r>
        <w:t>size that</w:t>
      </w:r>
      <w:r>
        <w:rPr>
          <w:spacing w:val="-3"/>
        </w:rPr>
        <w:t xml:space="preserve"> </w:t>
      </w:r>
      <w:r>
        <w:t>can</w:t>
      </w:r>
      <w:r>
        <w:rPr>
          <w:spacing w:val="-1"/>
        </w:rPr>
        <w:t xml:space="preserve"> </w:t>
      </w:r>
      <w:r>
        <w:t>flow</w:t>
      </w:r>
      <w:r>
        <w:rPr>
          <w:spacing w:val="-3"/>
        </w:rPr>
        <w:t xml:space="preserve"> </w:t>
      </w:r>
      <w:r>
        <w:t>into joined writing.</w:t>
      </w:r>
    </w:p>
    <w:p w:rsidR="00EA7063" w:rsidRDefault="00EA7063" w:rsidP="00EA7063">
      <w:pPr>
        <w:pStyle w:val="ListParagraph"/>
        <w:numPr>
          <w:ilvl w:val="1"/>
          <w:numId w:val="5"/>
        </w:numPr>
        <w:tabs>
          <w:tab w:val="left" w:pos="754"/>
        </w:tabs>
        <w:spacing w:before="165"/>
        <w:ind w:hanging="360"/>
        <w:rPr>
          <w:rFonts w:ascii="Symbol" w:hAnsi="Symbol"/>
          <w:sz w:val="20"/>
        </w:rPr>
      </w:pPr>
      <w:r>
        <w:t>Tools:</w:t>
      </w:r>
      <w:r>
        <w:rPr>
          <w:spacing w:val="-7"/>
        </w:rPr>
        <w:t xml:space="preserve"> </w:t>
      </w:r>
      <w:hyperlink r:id="rId11">
        <w:r>
          <w:rPr>
            <w:color w:val="0000FF"/>
            <w:u w:val="single" w:color="0000FF"/>
          </w:rPr>
          <w:t>Read</w:t>
        </w:r>
        <w:r>
          <w:rPr>
            <w:color w:val="0000FF"/>
            <w:spacing w:val="-6"/>
            <w:u w:val="single" w:color="0000FF"/>
          </w:rPr>
          <w:t xml:space="preserve"> </w:t>
        </w:r>
        <w:r>
          <w:rPr>
            <w:color w:val="0000FF"/>
            <w:u w:val="single" w:color="0000FF"/>
          </w:rPr>
          <w:t>Write</w:t>
        </w:r>
        <w:r>
          <w:rPr>
            <w:color w:val="0000FF"/>
            <w:spacing w:val="-5"/>
            <w:u w:val="single" w:color="0000FF"/>
          </w:rPr>
          <w:t xml:space="preserve"> </w:t>
        </w:r>
        <w:proofErr w:type="spellStart"/>
        <w:r>
          <w:rPr>
            <w:color w:val="0000FF"/>
            <w:u w:val="single" w:color="0000FF"/>
          </w:rPr>
          <w:t>Inc</w:t>
        </w:r>
        <w:proofErr w:type="spellEnd"/>
        <w:r>
          <w:rPr>
            <w:color w:val="0000FF"/>
            <w:spacing w:val="-3"/>
            <w:u w:val="single" w:color="0000FF"/>
          </w:rPr>
          <w:t xml:space="preserve"> </w:t>
        </w:r>
        <w:r>
          <w:rPr>
            <w:color w:val="0000FF"/>
            <w:u w:val="single" w:color="0000FF"/>
          </w:rPr>
          <w:t>‘Letter</w:t>
        </w:r>
        <w:r>
          <w:rPr>
            <w:color w:val="0000FF"/>
            <w:spacing w:val="-3"/>
            <w:u w:val="single" w:color="0000FF"/>
          </w:rPr>
          <w:t xml:space="preserve"> </w:t>
        </w:r>
        <w:r>
          <w:rPr>
            <w:color w:val="0000FF"/>
            <w:u w:val="single" w:color="0000FF"/>
          </w:rPr>
          <w:t>Village’</w:t>
        </w:r>
      </w:hyperlink>
      <w:r>
        <w:rPr>
          <w:color w:val="0000FF"/>
          <w:spacing w:val="-3"/>
        </w:rPr>
        <w:t xml:space="preserve"> </w:t>
      </w:r>
      <w:r>
        <w:t>films</w:t>
      </w:r>
      <w:r>
        <w:rPr>
          <w:spacing w:val="-5"/>
        </w:rPr>
        <w:t xml:space="preserve"> </w:t>
      </w:r>
      <w:r>
        <w:t>and</w:t>
      </w:r>
      <w:r>
        <w:rPr>
          <w:spacing w:val="-4"/>
        </w:rPr>
        <w:t xml:space="preserve"> </w:t>
      </w:r>
      <w:r>
        <w:t>“sponge</w:t>
      </w:r>
      <w:r>
        <w:rPr>
          <w:spacing w:val="-3"/>
        </w:rPr>
        <w:t xml:space="preserve"> </w:t>
      </w:r>
      <w:r>
        <w:t>cake</w:t>
      </w:r>
      <w:r>
        <w:rPr>
          <w:spacing w:val="-4"/>
        </w:rPr>
        <w:t xml:space="preserve"> </w:t>
      </w:r>
      <w:r>
        <w:t>layers”</w:t>
      </w:r>
      <w:r>
        <w:rPr>
          <w:spacing w:val="-2"/>
        </w:rPr>
        <w:t xml:space="preserve"> </w:t>
      </w:r>
      <w:r>
        <w:t>(top</w:t>
      </w:r>
      <w:r>
        <w:rPr>
          <w:spacing w:val="-4"/>
        </w:rPr>
        <w:t xml:space="preserve"> </w:t>
      </w:r>
      <w:r>
        <w:t>sponge,</w:t>
      </w:r>
      <w:r>
        <w:rPr>
          <w:spacing w:val="-5"/>
        </w:rPr>
        <w:t xml:space="preserve"> </w:t>
      </w:r>
      <w:r>
        <w:t>jam,</w:t>
      </w:r>
      <w:r>
        <w:rPr>
          <w:spacing w:val="-6"/>
        </w:rPr>
        <w:t xml:space="preserve"> </w:t>
      </w:r>
      <w:r>
        <w:t>bottom</w:t>
      </w:r>
      <w:r>
        <w:rPr>
          <w:spacing w:val="-4"/>
        </w:rPr>
        <w:t xml:space="preserve"> </w:t>
      </w:r>
      <w:r>
        <w:t>sponge)</w:t>
      </w:r>
      <w:r>
        <w:rPr>
          <w:spacing w:val="-4"/>
        </w:rPr>
        <w:t xml:space="preserve"> </w:t>
      </w:r>
      <w:r>
        <w:rPr>
          <w:spacing w:val="-5"/>
        </w:rPr>
        <w:t>to</w:t>
      </w:r>
    </w:p>
    <w:p w:rsidR="00EA7063" w:rsidRDefault="00EA7063" w:rsidP="00EA7063">
      <w:pPr>
        <w:pStyle w:val="BodyText"/>
        <w:spacing w:before="22"/>
        <w:ind w:left="754"/>
      </w:pPr>
      <w:proofErr w:type="spellStart"/>
      <w:r>
        <w:t>visualise</w:t>
      </w:r>
      <w:proofErr w:type="spellEnd"/>
      <w:r>
        <w:rPr>
          <w:spacing w:val="-5"/>
        </w:rPr>
        <w:t xml:space="preserve"> </w:t>
      </w:r>
      <w:r>
        <w:t>letter</w:t>
      </w:r>
      <w:r>
        <w:rPr>
          <w:spacing w:val="-4"/>
        </w:rPr>
        <w:t xml:space="preserve"> </w:t>
      </w:r>
      <w:r>
        <w:rPr>
          <w:spacing w:val="-2"/>
        </w:rPr>
        <w:t>placement.</w:t>
      </w:r>
    </w:p>
    <w:p w:rsidR="00EA7063" w:rsidRPr="00EA7063" w:rsidRDefault="00EA7063" w:rsidP="00EA7063">
      <w:pPr>
        <w:pStyle w:val="ListParagraph"/>
        <w:numPr>
          <w:ilvl w:val="1"/>
          <w:numId w:val="5"/>
        </w:numPr>
        <w:tabs>
          <w:tab w:val="left" w:pos="754"/>
        </w:tabs>
        <w:spacing w:line="259" w:lineRule="auto"/>
        <w:ind w:right="819"/>
        <w:rPr>
          <w:rFonts w:ascii="Symbol" w:hAnsi="Symbol"/>
          <w:sz w:val="20"/>
        </w:rPr>
      </w:pPr>
      <w:r>
        <w:t>Method: Introduce</w:t>
      </w:r>
      <w:r>
        <w:rPr>
          <w:spacing w:val="-4"/>
        </w:rPr>
        <w:t xml:space="preserve"> </w:t>
      </w:r>
      <w:r>
        <w:t>letters</w:t>
      </w:r>
      <w:r>
        <w:rPr>
          <w:spacing w:val="-4"/>
        </w:rPr>
        <w:t xml:space="preserve"> </w:t>
      </w:r>
      <w:r>
        <w:t>within</w:t>
      </w:r>
      <w:r>
        <w:rPr>
          <w:spacing w:val="-4"/>
        </w:rPr>
        <w:t xml:space="preserve"> </w:t>
      </w:r>
      <w:r>
        <w:t>their</w:t>
      </w:r>
      <w:r>
        <w:rPr>
          <w:spacing w:val="-2"/>
        </w:rPr>
        <w:t xml:space="preserve"> </w:t>
      </w:r>
      <w:r>
        <w:t>letter</w:t>
      </w:r>
      <w:r>
        <w:rPr>
          <w:spacing w:val="-2"/>
        </w:rPr>
        <w:t xml:space="preserve"> </w:t>
      </w:r>
      <w:r>
        <w:t>families</w:t>
      </w:r>
      <w:r>
        <w:rPr>
          <w:spacing w:val="-1"/>
        </w:rPr>
        <w:t xml:space="preserve"> </w:t>
      </w:r>
      <w:r w:rsidRPr="00EA7063">
        <w:t>(p.</w:t>
      </w:r>
      <w:r w:rsidRPr="00EA7063">
        <w:rPr>
          <w:spacing w:val="-2"/>
        </w:rPr>
        <w:t xml:space="preserve"> </w:t>
      </w:r>
      <w:r w:rsidRPr="00EA7063">
        <w:t>22-29</w:t>
      </w:r>
      <w:r w:rsidRPr="00EA7063">
        <w:rPr>
          <w:spacing w:val="-4"/>
        </w:rPr>
        <w:t xml:space="preserve"> </w:t>
      </w:r>
      <w:r w:rsidRPr="00EA7063">
        <w:t>of</w:t>
      </w:r>
      <w:r w:rsidRPr="00EA7063">
        <w:t xml:space="preserve"> </w:t>
      </w:r>
      <w:r w:rsidRPr="00EA7063">
        <w:rPr>
          <w:spacing w:val="-4"/>
        </w:rPr>
        <w:t xml:space="preserve"> </w:t>
      </w:r>
      <w:r w:rsidRPr="00EA7063">
        <w:t xml:space="preserve">RWI </w:t>
      </w:r>
      <w:r w:rsidRPr="00EA7063">
        <w:t>HandwritingHandbook.pdf).</w:t>
      </w:r>
      <w:r w:rsidRPr="00EA7063">
        <w:rPr>
          <w:spacing w:val="-2"/>
        </w:rPr>
        <w:t xml:space="preserve"> </w:t>
      </w:r>
      <w:r w:rsidRPr="00EA7063">
        <w:t>The formation of capital letters and digits should also be taught.</w:t>
      </w:r>
    </w:p>
    <w:p w:rsidR="00EA7063" w:rsidRDefault="00EA7063" w:rsidP="00EA7063">
      <w:pPr>
        <w:pStyle w:val="ListParagraph"/>
        <w:numPr>
          <w:ilvl w:val="1"/>
          <w:numId w:val="5"/>
        </w:numPr>
        <w:tabs>
          <w:tab w:val="left" w:pos="754"/>
        </w:tabs>
        <w:spacing w:before="159" w:line="259" w:lineRule="auto"/>
        <w:ind w:right="352"/>
        <w:rPr>
          <w:rFonts w:ascii="Symbol" w:hAnsi="Symbol"/>
          <w:sz w:val="20"/>
        </w:rPr>
      </w:pPr>
      <w:r>
        <w:t>Lessons follow this</w:t>
      </w:r>
      <w:r>
        <w:rPr>
          <w:spacing w:val="-2"/>
        </w:rPr>
        <w:t xml:space="preserve"> </w:t>
      </w:r>
      <w:r>
        <w:t>pattern:</w:t>
      </w:r>
      <w:r>
        <w:rPr>
          <w:spacing w:val="-1"/>
        </w:rPr>
        <w:t xml:space="preserve"> </w:t>
      </w:r>
      <w:r>
        <w:t>introduction with story</w:t>
      </w:r>
      <w:r>
        <w:rPr>
          <w:spacing w:val="-1"/>
        </w:rPr>
        <w:t xml:space="preserve"> </w:t>
      </w:r>
      <w:r>
        <w:t>and rap; teacher</w:t>
      </w:r>
      <w:r>
        <w:rPr>
          <w:spacing w:val="-1"/>
        </w:rPr>
        <w:t xml:space="preserve"> </w:t>
      </w:r>
      <w:r>
        <w:t xml:space="preserve">models; pupils </w:t>
      </w:r>
      <w:proofErr w:type="spellStart"/>
      <w:r>
        <w:t>practise</w:t>
      </w:r>
      <w:proofErr w:type="spellEnd"/>
      <w:r>
        <w:t>; partners check each other’s work; review through writing words. Note: the mnemonic for how to form the letter is now different</w:t>
      </w:r>
      <w:r>
        <w:rPr>
          <w:spacing w:val="-1"/>
        </w:rPr>
        <w:t xml:space="preserve"> </w:t>
      </w:r>
      <w:r>
        <w:t>to</w:t>
      </w:r>
      <w:r>
        <w:rPr>
          <w:spacing w:val="-2"/>
        </w:rPr>
        <w:t xml:space="preserve"> </w:t>
      </w:r>
      <w:r>
        <w:t>the</w:t>
      </w:r>
      <w:r>
        <w:rPr>
          <w:spacing w:val="-1"/>
        </w:rPr>
        <w:t xml:space="preserve"> </w:t>
      </w:r>
      <w:r>
        <w:t>phonics</w:t>
      </w:r>
      <w:r>
        <w:rPr>
          <w:spacing w:val="-3"/>
        </w:rPr>
        <w:t xml:space="preserve"> </w:t>
      </w:r>
      <w:r>
        <w:t>mnemonic</w:t>
      </w:r>
      <w:r>
        <w:rPr>
          <w:spacing w:val="-1"/>
        </w:rPr>
        <w:t xml:space="preserve"> </w:t>
      </w:r>
      <w:r>
        <w:t>learnt</w:t>
      </w:r>
      <w:r>
        <w:rPr>
          <w:spacing w:val="-1"/>
        </w:rPr>
        <w:t xml:space="preserve"> </w:t>
      </w:r>
      <w:r>
        <w:t>in</w:t>
      </w:r>
      <w:r>
        <w:rPr>
          <w:spacing w:val="-3"/>
        </w:rPr>
        <w:t xml:space="preserve"> </w:t>
      </w:r>
      <w:r>
        <w:t>Stage</w:t>
      </w:r>
      <w:r>
        <w:rPr>
          <w:spacing w:val="-4"/>
        </w:rPr>
        <w:t xml:space="preserve"> </w:t>
      </w:r>
      <w:r>
        <w:t>1.</w:t>
      </w:r>
      <w:r>
        <w:rPr>
          <w:spacing w:val="-4"/>
        </w:rPr>
        <w:t xml:space="preserve"> </w:t>
      </w:r>
      <w:r>
        <w:t>The</w:t>
      </w:r>
      <w:r>
        <w:rPr>
          <w:spacing w:val="-1"/>
        </w:rPr>
        <w:t xml:space="preserve"> </w:t>
      </w:r>
      <w:r>
        <w:t>new</w:t>
      </w:r>
      <w:r>
        <w:rPr>
          <w:spacing w:val="-3"/>
        </w:rPr>
        <w:t xml:space="preserve"> </w:t>
      </w:r>
      <w:r>
        <w:t>mnemonic</w:t>
      </w:r>
      <w:r>
        <w:rPr>
          <w:spacing w:val="-4"/>
        </w:rPr>
        <w:t xml:space="preserve"> </w:t>
      </w:r>
      <w:r>
        <w:t>links</w:t>
      </w:r>
      <w:r>
        <w:rPr>
          <w:spacing w:val="-1"/>
        </w:rPr>
        <w:t xml:space="preserve"> </w:t>
      </w:r>
      <w:r>
        <w:t>to the</w:t>
      </w:r>
      <w:r>
        <w:rPr>
          <w:spacing w:val="-3"/>
        </w:rPr>
        <w:t xml:space="preserve"> </w:t>
      </w:r>
      <w:r>
        <w:t>letter</w:t>
      </w:r>
      <w:r>
        <w:rPr>
          <w:spacing w:val="-1"/>
        </w:rPr>
        <w:t xml:space="preserve"> </w:t>
      </w:r>
      <w:r>
        <w:t>families.</w:t>
      </w:r>
      <w:r>
        <w:rPr>
          <w:spacing w:val="-1"/>
        </w:rPr>
        <w:t xml:space="preserve"> </w:t>
      </w:r>
      <w:r>
        <w:t>Children must be sat at tables in partners.</w:t>
      </w:r>
    </w:p>
    <w:p w:rsidR="00EA7063" w:rsidRDefault="00EA7063" w:rsidP="00EA7063">
      <w:pPr>
        <w:pStyle w:val="BodyText"/>
      </w:pPr>
    </w:p>
    <w:p w:rsidR="00EA7063" w:rsidRDefault="00EA7063" w:rsidP="00EA7063">
      <w:pPr>
        <w:pStyle w:val="BodyText"/>
        <w:spacing w:before="72"/>
      </w:pPr>
    </w:p>
    <w:p w:rsidR="00EA7063" w:rsidRDefault="00EA7063" w:rsidP="00EA7063">
      <w:pPr>
        <w:pStyle w:val="Heading4"/>
        <w:rPr>
          <w:u w:val="none"/>
        </w:rPr>
      </w:pPr>
      <w:r>
        <w:t>Stage</w:t>
      </w:r>
      <w:r>
        <w:rPr>
          <w:spacing w:val="-3"/>
        </w:rPr>
        <w:t xml:space="preserve"> </w:t>
      </w:r>
      <w:r>
        <w:t>3 and Stage</w:t>
      </w:r>
      <w:r>
        <w:rPr>
          <w:spacing w:val="-2"/>
        </w:rPr>
        <w:t xml:space="preserve"> </w:t>
      </w:r>
      <w:r>
        <w:t>4 (Expected in</w:t>
      </w:r>
      <w:r>
        <w:rPr>
          <w:spacing w:val="-2"/>
        </w:rPr>
        <w:t xml:space="preserve"> </w:t>
      </w:r>
      <w:r>
        <w:t>Years</w:t>
      </w:r>
      <w:r>
        <w:rPr>
          <w:spacing w:val="-1"/>
        </w:rPr>
        <w:t xml:space="preserve"> </w:t>
      </w:r>
      <w:r>
        <w:t>2-</w:t>
      </w:r>
      <w:r>
        <w:rPr>
          <w:spacing w:val="-5"/>
        </w:rPr>
        <w:t>4)</w:t>
      </w:r>
    </w:p>
    <w:p w:rsidR="00EA7063" w:rsidRDefault="00EA7063" w:rsidP="00EA7063">
      <w:pPr>
        <w:pStyle w:val="ListParagraph"/>
        <w:numPr>
          <w:ilvl w:val="1"/>
          <w:numId w:val="5"/>
        </w:numPr>
        <w:tabs>
          <w:tab w:val="left" w:pos="754"/>
        </w:tabs>
        <w:spacing w:before="185"/>
        <w:ind w:hanging="360"/>
        <w:rPr>
          <w:rFonts w:ascii="Symbol" w:hAnsi="Symbol"/>
          <w:sz w:val="20"/>
        </w:rPr>
      </w:pPr>
      <w:r>
        <w:t>Stage</w:t>
      </w:r>
      <w:r>
        <w:rPr>
          <w:spacing w:val="-3"/>
        </w:rPr>
        <w:t xml:space="preserve"> </w:t>
      </w:r>
      <w:r>
        <w:t>3:</w:t>
      </w:r>
      <w:r>
        <w:rPr>
          <w:spacing w:val="-5"/>
        </w:rPr>
        <w:t xml:space="preserve"> </w:t>
      </w:r>
      <w:r>
        <w:t>Pupils</w:t>
      </w:r>
      <w:r>
        <w:rPr>
          <w:spacing w:val="-3"/>
        </w:rPr>
        <w:t xml:space="preserve"> </w:t>
      </w:r>
      <w:r>
        <w:t>learn</w:t>
      </w:r>
      <w:r>
        <w:rPr>
          <w:spacing w:val="-6"/>
        </w:rPr>
        <w:t xml:space="preserve"> </w:t>
      </w:r>
      <w:r>
        <w:t>to</w:t>
      </w:r>
      <w:r>
        <w:rPr>
          <w:spacing w:val="-4"/>
        </w:rPr>
        <w:t xml:space="preserve"> </w:t>
      </w:r>
      <w:r>
        <w:t>join</w:t>
      </w:r>
      <w:r>
        <w:rPr>
          <w:spacing w:val="-6"/>
        </w:rPr>
        <w:t xml:space="preserve"> </w:t>
      </w:r>
      <w:r>
        <w:t>letters</w:t>
      </w:r>
      <w:r>
        <w:rPr>
          <w:spacing w:val="-3"/>
        </w:rPr>
        <w:t xml:space="preserve"> </w:t>
      </w:r>
      <w:r>
        <w:t>using</w:t>
      </w:r>
      <w:r>
        <w:rPr>
          <w:spacing w:val="-4"/>
        </w:rPr>
        <w:t xml:space="preserve"> </w:t>
      </w:r>
      <w:r>
        <w:t>bridge</w:t>
      </w:r>
      <w:r>
        <w:rPr>
          <w:spacing w:val="-3"/>
        </w:rPr>
        <w:t xml:space="preserve"> </w:t>
      </w:r>
      <w:r>
        <w:t>and</w:t>
      </w:r>
      <w:r>
        <w:rPr>
          <w:spacing w:val="-4"/>
        </w:rPr>
        <w:t xml:space="preserve"> </w:t>
      </w:r>
      <w:r>
        <w:t>hill</w:t>
      </w:r>
      <w:r>
        <w:rPr>
          <w:spacing w:val="-2"/>
        </w:rPr>
        <w:t xml:space="preserve"> joins:</w:t>
      </w:r>
    </w:p>
    <w:p w:rsidR="00EA7063" w:rsidRDefault="00EA7063" w:rsidP="00EA7063">
      <w:pPr>
        <w:pStyle w:val="BodyText"/>
        <w:spacing w:before="9"/>
        <w:rPr>
          <w:sz w:val="12"/>
        </w:rPr>
      </w:pPr>
      <w:r>
        <w:rPr>
          <w:noProof/>
          <w:sz w:val="12"/>
          <w:lang w:val="en-GB" w:eastAsia="en-GB"/>
        </w:rPr>
        <w:drawing>
          <wp:anchor distT="0" distB="0" distL="0" distR="0" simplePos="0" relativeHeight="251662336" behindDoc="1" locked="0" layoutInCell="1" allowOverlap="1" wp14:anchorId="083E76E5" wp14:editId="5F63F147">
            <wp:simplePos x="0" y="0"/>
            <wp:positionH relativeFrom="page">
              <wp:posOffset>838200</wp:posOffset>
            </wp:positionH>
            <wp:positionV relativeFrom="paragraph">
              <wp:posOffset>114087</wp:posOffset>
            </wp:positionV>
            <wp:extent cx="4633167" cy="2212848"/>
            <wp:effectExtent l="0" t="0" r="0" b="0"/>
            <wp:wrapTopAndBottom/>
            <wp:docPr id="1" name="Image 7" descr="A close-up of a letter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A close-up of a letter  AI-generated content may be incorrect."/>
                    <pic:cNvPicPr/>
                  </pic:nvPicPr>
                  <pic:blipFill>
                    <a:blip r:embed="rId12" cstate="print"/>
                    <a:stretch>
                      <a:fillRect/>
                    </a:stretch>
                  </pic:blipFill>
                  <pic:spPr>
                    <a:xfrm>
                      <a:off x="0" y="0"/>
                      <a:ext cx="4633167" cy="2212848"/>
                    </a:xfrm>
                    <a:prstGeom prst="rect">
                      <a:avLst/>
                    </a:prstGeom>
                  </pic:spPr>
                </pic:pic>
              </a:graphicData>
            </a:graphic>
          </wp:anchor>
        </w:drawing>
      </w:r>
    </w:p>
    <w:p w:rsidR="00EA7063" w:rsidRDefault="00EA7063" w:rsidP="00EA7063">
      <w:pPr>
        <w:pStyle w:val="ListParagraph"/>
        <w:numPr>
          <w:ilvl w:val="1"/>
          <w:numId w:val="5"/>
        </w:numPr>
        <w:tabs>
          <w:tab w:val="left" w:pos="754"/>
        </w:tabs>
        <w:spacing w:before="231" w:line="259" w:lineRule="auto"/>
        <w:ind w:right="88"/>
        <w:rPr>
          <w:rFonts w:ascii="Symbol" w:hAnsi="Symbol"/>
          <w:sz w:val="20"/>
        </w:rPr>
      </w:pPr>
      <w:r>
        <w:t xml:space="preserve">Children </w:t>
      </w:r>
      <w:proofErr w:type="spellStart"/>
      <w:r>
        <w:t>practise</w:t>
      </w:r>
      <w:proofErr w:type="spellEnd"/>
      <w:r>
        <w:t xml:space="preserve"> each join with specific letter combinations. Then they write words with the joins they have </w:t>
      </w:r>
      <w:proofErr w:type="spellStart"/>
      <w:r>
        <w:t>practised</w:t>
      </w:r>
      <w:proofErr w:type="spellEnd"/>
      <w:r>
        <w:t>.</w:t>
      </w:r>
      <w:r>
        <w:rPr>
          <w:spacing w:val="-2"/>
        </w:rPr>
        <w:t xml:space="preserve"> </w:t>
      </w:r>
      <w:r>
        <w:t>We</w:t>
      </w:r>
      <w:r>
        <w:rPr>
          <w:spacing w:val="-1"/>
        </w:rPr>
        <w:t xml:space="preserve"> </w:t>
      </w:r>
      <w:r>
        <w:t>teach</w:t>
      </w:r>
      <w:r>
        <w:rPr>
          <w:spacing w:val="-1"/>
        </w:rPr>
        <w:t xml:space="preserve"> </w:t>
      </w:r>
      <w:r>
        <w:t>children</w:t>
      </w:r>
      <w:r>
        <w:rPr>
          <w:spacing w:val="-2"/>
        </w:rPr>
        <w:t xml:space="preserve"> </w:t>
      </w:r>
      <w:r>
        <w:t>that</w:t>
      </w:r>
      <w:r>
        <w:rPr>
          <w:spacing w:val="-1"/>
        </w:rPr>
        <w:t xml:space="preserve"> </w:t>
      </w:r>
      <w:r>
        <w:t>all</w:t>
      </w:r>
      <w:r>
        <w:rPr>
          <w:spacing w:val="-2"/>
        </w:rPr>
        <w:t xml:space="preserve"> </w:t>
      </w:r>
      <w:r>
        <w:t>letters</w:t>
      </w:r>
      <w:r>
        <w:rPr>
          <w:spacing w:val="-1"/>
        </w:rPr>
        <w:t xml:space="preserve"> </w:t>
      </w:r>
      <w:r>
        <w:t>are</w:t>
      </w:r>
      <w:r>
        <w:rPr>
          <w:spacing w:val="-4"/>
        </w:rPr>
        <w:t xml:space="preserve"> </w:t>
      </w:r>
      <w:r>
        <w:t>joined</w:t>
      </w:r>
      <w:r>
        <w:rPr>
          <w:spacing w:val="-4"/>
        </w:rPr>
        <w:t xml:space="preserve"> </w:t>
      </w:r>
      <w:r>
        <w:t>with</w:t>
      </w:r>
      <w:r>
        <w:rPr>
          <w:spacing w:val="-1"/>
        </w:rPr>
        <w:t xml:space="preserve"> </w:t>
      </w:r>
      <w:r>
        <w:t>the</w:t>
      </w:r>
      <w:r>
        <w:rPr>
          <w:spacing w:val="-3"/>
        </w:rPr>
        <w:t xml:space="preserve"> </w:t>
      </w:r>
      <w:r>
        <w:t>‘hill’</w:t>
      </w:r>
      <w:r>
        <w:rPr>
          <w:spacing w:val="-3"/>
        </w:rPr>
        <w:t xml:space="preserve"> </w:t>
      </w:r>
      <w:r>
        <w:t>or</w:t>
      </w:r>
      <w:r>
        <w:rPr>
          <w:spacing w:val="-1"/>
        </w:rPr>
        <w:t xml:space="preserve"> </w:t>
      </w:r>
      <w:r>
        <w:t>‘bridge’</w:t>
      </w:r>
      <w:r>
        <w:rPr>
          <w:spacing w:val="-1"/>
        </w:rPr>
        <w:t xml:space="preserve"> </w:t>
      </w:r>
      <w:r>
        <w:t>join</w:t>
      </w:r>
      <w:r>
        <w:rPr>
          <w:spacing w:val="-2"/>
        </w:rPr>
        <w:t xml:space="preserve"> </w:t>
      </w:r>
      <w:r>
        <w:t>with</w:t>
      </w:r>
      <w:r>
        <w:rPr>
          <w:spacing w:val="-2"/>
        </w:rPr>
        <w:t xml:space="preserve"> </w:t>
      </w:r>
      <w:r>
        <w:t>the</w:t>
      </w:r>
      <w:r>
        <w:rPr>
          <w:spacing w:val="-3"/>
        </w:rPr>
        <w:t xml:space="preserve"> </w:t>
      </w:r>
      <w:r>
        <w:t>exception</w:t>
      </w:r>
      <w:r>
        <w:rPr>
          <w:spacing w:val="-4"/>
        </w:rPr>
        <w:t xml:space="preserve"> </w:t>
      </w:r>
      <w:r>
        <w:t>of</w:t>
      </w:r>
      <w:r>
        <w:rPr>
          <w:spacing w:val="-1"/>
        </w:rPr>
        <w:t xml:space="preserve"> </w:t>
      </w:r>
      <w:r>
        <w:t>g,</w:t>
      </w:r>
      <w:r>
        <w:rPr>
          <w:spacing w:val="-1"/>
        </w:rPr>
        <w:t xml:space="preserve"> </w:t>
      </w:r>
      <w:r>
        <w:t>j,</w:t>
      </w:r>
      <w:r>
        <w:rPr>
          <w:spacing w:val="-3"/>
        </w:rPr>
        <w:t xml:space="preserve"> </w:t>
      </w:r>
      <w:r>
        <w:t>q, y and z.</w:t>
      </w:r>
    </w:p>
    <w:p w:rsidR="00EA7063" w:rsidRDefault="00EA7063" w:rsidP="00EA7063">
      <w:pPr>
        <w:pStyle w:val="ListParagraph"/>
        <w:numPr>
          <w:ilvl w:val="1"/>
          <w:numId w:val="5"/>
        </w:numPr>
        <w:tabs>
          <w:tab w:val="left" w:pos="754"/>
        </w:tabs>
        <w:spacing w:before="160"/>
        <w:ind w:hanging="360"/>
        <w:rPr>
          <w:rFonts w:ascii="Symbol" w:hAnsi="Symbol"/>
          <w:sz w:val="20"/>
        </w:rPr>
      </w:pPr>
      <w:r>
        <w:rPr>
          <w:rFonts w:ascii="Symbol" w:hAnsi="Symbol"/>
          <w:noProof/>
          <w:sz w:val="20"/>
          <w:lang w:val="en-GB" w:eastAsia="en-GB"/>
        </w:rPr>
        <w:drawing>
          <wp:anchor distT="0" distB="0" distL="0" distR="0" simplePos="0" relativeHeight="251663360" behindDoc="1" locked="0" layoutInCell="1" allowOverlap="1" wp14:anchorId="182C1294" wp14:editId="6DD16CD0">
            <wp:simplePos x="0" y="0"/>
            <wp:positionH relativeFrom="page">
              <wp:posOffset>838200</wp:posOffset>
            </wp:positionH>
            <wp:positionV relativeFrom="paragraph">
              <wp:posOffset>285224</wp:posOffset>
            </wp:positionV>
            <wp:extent cx="4544527" cy="681037"/>
            <wp:effectExtent l="0" t="0" r="0" b="0"/>
            <wp:wrapTopAndBottom/>
            <wp:docPr id="2" name="Image 8" descr="A black letter on a yellow and pink background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A black letter on a yellow and pink background  AI-generated content may be incorrect."/>
                    <pic:cNvPicPr/>
                  </pic:nvPicPr>
                  <pic:blipFill>
                    <a:blip r:embed="rId13" cstate="print"/>
                    <a:stretch>
                      <a:fillRect/>
                    </a:stretch>
                  </pic:blipFill>
                  <pic:spPr>
                    <a:xfrm>
                      <a:off x="0" y="0"/>
                      <a:ext cx="4544527" cy="681037"/>
                    </a:xfrm>
                    <a:prstGeom prst="rect">
                      <a:avLst/>
                    </a:prstGeom>
                  </pic:spPr>
                </pic:pic>
              </a:graphicData>
            </a:graphic>
          </wp:anchor>
        </w:drawing>
      </w:r>
      <w:r>
        <w:t>We</w:t>
      </w:r>
      <w:r>
        <w:rPr>
          <w:spacing w:val="-5"/>
        </w:rPr>
        <w:t xml:space="preserve"> </w:t>
      </w:r>
      <w:r>
        <w:t>modify</w:t>
      </w:r>
      <w:r>
        <w:rPr>
          <w:spacing w:val="-2"/>
        </w:rPr>
        <w:t xml:space="preserve"> </w:t>
      </w:r>
      <w:r>
        <w:t>some</w:t>
      </w:r>
      <w:r>
        <w:rPr>
          <w:spacing w:val="-3"/>
        </w:rPr>
        <w:t xml:space="preserve"> </w:t>
      </w:r>
      <w:r>
        <w:t>letters</w:t>
      </w:r>
      <w:r>
        <w:rPr>
          <w:spacing w:val="-3"/>
        </w:rPr>
        <w:t xml:space="preserve"> </w:t>
      </w:r>
      <w:r>
        <w:t>to</w:t>
      </w:r>
      <w:r>
        <w:rPr>
          <w:spacing w:val="-3"/>
        </w:rPr>
        <w:t xml:space="preserve"> </w:t>
      </w:r>
      <w:r>
        <w:t>allow</w:t>
      </w:r>
      <w:r>
        <w:rPr>
          <w:spacing w:val="-4"/>
        </w:rPr>
        <w:t xml:space="preserve"> </w:t>
      </w:r>
      <w:r>
        <w:t>them</w:t>
      </w:r>
      <w:r>
        <w:rPr>
          <w:spacing w:val="-2"/>
        </w:rPr>
        <w:t xml:space="preserve"> </w:t>
      </w:r>
      <w:r>
        <w:t>to</w:t>
      </w:r>
      <w:r>
        <w:rPr>
          <w:spacing w:val="-2"/>
        </w:rPr>
        <w:t xml:space="preserve"> </w:t>
      </w:r>
      <w:r>
        <w:t>join.</w:t>
      </w:r>
      <w:r>
        <w:rPr>
          <w:spacing w:val="-2"/>
        </w:rPr>
        <w:t xml:space="preserve"> </w:t>
      </w:r>
      <w:r>
        <w:t>For</w:t>
      </w:r>
      <w:r>
        <w:rPr>
          <w:spacing w:val="-6"/>
        </w:rPr>
        <w:t xml:space="preserve"> </w:t>
      </w:r>
      <w:r>
        <w:t>example,</w:t>
      </w:r>
      <w:r>
        <w:rPr>
          <w:spacing w:val="-2"/>
        </w:rPr>
        <w:t xml:space="preserve"> </w:t>
      </w:r>
      <w:r>
        <w:t>r,</w:t>
      </w:r>
      <w:r>
        <w:rPr>
          <w:spacing w:val="-3"/>
        </w:rPr>
        <w:t xml:space="preserve"> </w:t>
      </w:r>
      <w:r>
        <w:t>e</w:t>
      </w:r>
      <w:r>
        <w:rPr>
          <w:spacing w:val="-4"/>
        </w:rPr>
        <w:t xml:space="preserve"> </w:t>
      </w:r>
      <w:r>
        <w:t>and</w:t>
      </w:r>
      <w:r>
        <w:rPr>
          <w:spacing w:val="-3"/>
        </w:rPr>
        <w:t xml:space="preserve"> </w:t>
      </w:r>
      <w:r>
        <w:rPr>
          <w:spacing w:val="-5"/>
        </w:rPr>
        <w:t>s:</w:t>
      </w:r>
    </w:p>
    <w:p w:rsidR="00EA7063" w:rsidRPr="009545D0" w:rsidRDefault="00EA7063" w:rsidP="009545D0">
      <w:pPr>
        <w:pStyle w:val="ListParagraph"/>
        <w:numPr>
          <w:ilvl w:val="1"/>
          <w:numId w:val="5"/>
        </w:numPr>
        <w:tabs>
          <w:tab w:val="left" w:pos="754"/>
        </w:tabs>
        <w:spacing w:before="189"/>
        <w:ind w:hanging="360"/>
        <w:rPr>
          <w:rFonts w:ascii="Symbol" w:hAnsi="Symbol"/>
          <w:sz w:val="20"/>
        </w:rPr>
      </w:pPr>
      <w:r>
        <w:t>Writing</w:t>
      </w:r>
      <w:r w:rsidRPr="009545D0">
        <w:rPr>
          <w:spacing w:val="-5"/>
        </w:rPr>
        <w:t xml:space="preserve"> </w:t>
      </w:r>
      <w:r>
        <w:t>at</w:t>
      </w:r>
      <w:r w:rsidRPr="009545D0">
        <w:rPr>
          <w:spacing w:val="-5"/>
        </w:rPr>
        <w:t xml:space="preserve"> </w:t>
      </w:r>
      <w:r>
        <w:t>this</w:t>
      </w:r>
      <w:r w:rsidRPr="009545D0">
        <w:rPr>
          <w:spacing w:val="-3"/>
        </w:rPr>
        <w:t xml:space="preserve"> </w:t>
      </w:r>
      <w:r>
        <w:t>stage</w:t>
      </w:r>
      <w:r w:rsidRPr="009545D0">
        <w:rPr>
          <w:spacing w:val="-3"/>
        </w:rPr>
        <w:t xml:space="preserve"> </w:t>
      </w:r>
      <w:r>
        <w:t>looks</w:t>
      </w:r>
      <w:r w:rsidRPr="009545D0">
        <w:rPr>
          <w:spacing w:val="-3"/>
        </w:rPr>
        <w:t xml:space="preserve"> </w:t>
      </w:r>
      <w:r>
        <w:t>like</w:t>
      </w:r>
      <w:r w:rsidRPr="009545D0">
        <w:rPr>
          <w:spacing w:val="-3"/>
        </w:rPr>
        <w:t xml:space="preserve"> </w:t>
      </w:r>
      <w:r w:rsidRPr="009545D0">
        <w:rPr>
          <w:spacing w:val="-4"/>
        </w:rPr>
        <w:t>this:</w:t>
      </w:r>
    </w:p>
    <w:p w:rsidR="00EA7063" w:rsidRDefault="00EA7063" w:rsidP="00EA7063">
      <w:pPr>
        <w:pStyle w:val="ListParagraph"/>
        <w:rPr>
          <w:rFonts w:ascii="Symbol" w:hAnsi="Symbol"/>
          <w:sz w:val="20"/>
        </w:rPr>
        <w:sectPr w:rsidR="00EA7063">
          <w:pgSz w:w="11920" w:h="16850"/>
          <w:pgMar w:top="1080" w:right="566" w:bottom="280" w:left="566" w:header="720" w:footer="720" w:gutter="0"/>
          <w:cols w:space="720"/>
        </w:sectPr>
      </w:pPr>
    </w:p>
    <w:p w:rsidR="00EA7063" w:rsidRDefault="00EA7063" w:rsidP="00EA7063">
      <w:pPr>
        <w:pStyle w:val="BodyText"/>
        <w:ind w:left="830"/>
        <w:rPr>
          <w:sz w:val="20"/>
        </w:rPr>
      </w:pPr>
      <w:r>
        <w:rPr>
          <w:noProof/>
          <w:sz w:val="20"/>
          <w:lang w:val="en-GB" w:eastAsia="en-GB"/>
        </w:rPr>
        <w:lastRenderedPageBreak/>
        <w:drawing>
          <wp:inline distT="0" distB="0" distL="0" distR="0" wp14:anchorId="1648587B" wp14:editId="70773654">
            <wp:extent cx="4446667" cy="1450848"/>
            <wp:effectExtent l="0" t="0" r="0" b="0"/>
            <wp:docPr id="3" name="Image 9" descr="A black text on a white background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A black text on a white background  AI-generated content may be incorrect."/>
                    <pic:cNvPicPr/>
                  </pic:nvPicPr>
                  <pic:blipFill>
                    <a:blip r:embed="rId14" cstate="print"/>
                    <a:stretch>
                      <a:fillRect/>
                    </a:stretch>
                  </pic:blipFill>
                  <pic:spPr>
                    <a:xfrm>
                      <a:off x="0" y="0"/>
                      <a:ext cx="4446667" cy="1450848"/>
                    </a:xfrm>
                    <a:prstGeom prst="rect">
                      <a:avLst/>
                    </a:prstGeom>
                  </pic:spPr>
                </pic:pic>
              </a:graphicData>
            </a:graphic>
          </wp:inline>
        </w:drawing>
      </w:r>
    </w:p>
    <w:p w:rsidR="00EA7063" w:rsidRDefault="00EA7063" w:rsidP="00EA7063">
      <w:pPr>
        <w:pStyle w:val="ListParagraph"/>
        <w:numPr>
          <w:ilvl w:val="1"/>
          <w:numId w:val="5"/>
        </w:numPr>
        <w:tabs>
          <w:tab w:val="left" w:pos="754"/>
        </w:tabs>
        <w:spacing w:before="169" w:line="259" w:lineRule="auto"/>
        <w:ind w:right="360"/>
        <w:rPr>
          <w:rFonts w:ascii="Symbol" w:hAnsi="Symbol"/>
          <w:sz w:val="20"/>
        </w:rPr>
      </w:pPr>
      <w:r>
        <w:t>Use</w:t>
      </w:r>
      <w:r>
        <w:rPr>
          <w:spacing w:val="-3"/>
        </w:rPr>
        <w:t xml:space="preserve"> </w:t>
      </w:r>
      <w:r>
        <w:t>of</w:t>
      </w:r>
      <w:r>
        <w:rPr>
          <w:spacing w:val="-1"/>
        </w:rPr>
        <w:t xml:space="preserve"> </w:t>
      </w:r>
      <w:r>
        <w:t>the</w:t>
      </w:r>
      <w:r>
        <w:rPr>
          <w:spacing w:val="-3"/>
        </w:rPr>
        <w:t xml:space="preserve"> </w:t>
      </w:r>
      <w:hyperlink r:id="rId15">
        <w:r>
          <w:rPr>
            <w:color w:val="0000FF"/>
            <w:u w:val="single" w:color="0000FF"/>
          </w:rPr>
          <w:t>Read</w:t>
        </w:r>
        <w:r>
          <w:rPr>
            <w:color w:val="0000FF"/>
            <w:spacing w:val="-4"/>
            <w:u w:val="single" w:color="0000FF"/>
          </w:rPr>
          <w:t xml:space="preserve"> </w:t>
        </w:r>
        <w:r>
          <w:rPr>
            <w:color w:val="0000FF"/>
            <w:u w:val="single" w:color="0000FF"/>
          </w:rPr>
          <w:t>Write</w:t>
        </w:r>
        <w:r>
          <w:rPr>
            <w:color w:val="0000FF"/>
            <w:spacing w:val="-1"/>
            <w:u w:val="single" w:color="0000FF"/>
          </w:rPr>
          <w:t xml:space="preserve"> </w:t>
        </w:r>
        <w:proofErr w:type="spellStart"/>
        <w:r>
          <w:rPr>
            <w:color w:val="0000FF"/>
            <w:u w:val="single" w:color="0000FF"/>
          </w:rPr>
          <w:t>Inc</w:t>
        </w:r>
        <w:proofErr w:type="spellEnd"/>
        <w:r>
          <w:rPr>
            <w:color w:val="0000FF"/>
            <w:spacing w:val="-1"/>
            <w:u w:val="single" w:color="0000FF"/>
          </w:rPr>
          <w:t xml:space="preserve"> </w:t>
        </w:r>
        <w:r>
          <w:rPr>
            <w:color w:val="0000FF"/>
            <w:u w:val="single" w:color="0000FF"/>
          </w:rPr>
          <w:t>‘Letter</w:t>
        </w:r>
        <w:r>
          <w:rPr>
            <w:color w:val="0000FF"/>
            <w:spacing w:val="-1"/>
            <w:u w:val="single" w:color="0000FF"/>
          </w:rPr>
          <w:t xml:space="preserve"> </w:t>
        </w:r>
        <w:r>
          <w:rPr>
            <w:color w:val="0000FF"/>
            <w:u w:val="single" w:color="0000FF"/>
          </w:rPr>
          <w:t>Village’</w:t>
        </w:r>
      </w:hyperlink>
      <w:r>
        <w:rPr>
          <w:color w:val="0000FF"/>
          <w:spacing w:val="-1"/>
        </w:rPr>
        <w:t xml:space="preserve"> </w:t>
      </w:r>
      <w:proofErr w:type="spellStart"/>
      <w:r>
        <w:t>programme</w:t>
      </w:r>
      <w:proofErr w:type="spellEnd"/>
      <w:r>
        <w:rPr>
          <w:spacing w:val="-3"/>
        </w:rPr>
        <w:t xml:space="preserve"> </w:t>
      </w:r>
      <w:r>
        <w:t>ensures</w:t>
      </w:r>
      <w:r>
        <w:rPr>
          <w:spacing w:val="-1"/>
        </w:rPr>
        <w:t xml:space="preserve"> </w:t>
      </w:r>
      <w:r>
        <w:t>that</w:t>
      </w:r>
      <w:r>
        <w:rPr>
          <w:spacing w:val="-1"/>
        </w:rPr>
        <w:t xml:space="preserve"> </w:t>
      </w:r>
      <w:r>
        <w:t>joins</w:t>
      </w:r>
      <w:r>
        <w:rPr>
          <w:spacing w:val="-1"/>
        </w:rPr>
        <w:t xml:space="preserve"> </w:t>
      </w:r>
      <w:r>
        <w:t>are</w:t>
      </w:r>
      <w:r>
        <w:rPr>
          <w:spacing w:val="-3"/>
        </w:rPr>
        <w:t xml:space="preserve"> </w:t>
      </w:r>
      <w:r>
        <w:t>taught</w:t>
      </w:r>
      <w:r>
        <w:rPr>
          <w:spacing w:val="-1"/>
        </w:rPr>
        <w:t xml:space="preserve"> </w:t>
      </w:r>
      <w:r>
        <w:t>in</w:t>
      </w:r>
      <w:r>
        <w:rPr>
          <w:spacing w:val="-3"/>
        </w:rPr>
        <w:t xml:space="preserve"> </w:t>
      </w:r>
      <w:r>
        <w:t>order</w:t>
      </w:r>
      <w:r>
        <w:rPr>
          <w:spacing w:val="-3"/>
        </w:rPr>
        <w:t xml:space="preserve"> </w:t>
      </w:r>
      <w:r>
        <w:t>of</w:t>
      </w:r>
      <w:r>
        <w:rPr>
          <w:spacing w:val="-4"/>
        </w:rPr>
        <w:t xml:space="preserve"> </w:t>
      </w:r>
      <w:r>
        <w:t>complexity,</w:t>
      </w:r>
      <w:r>
        <w:rPr>
          <w:spacing w:val="-1"/>
        </w:rPr>
        <w:t xml:space="preserve"> </w:t>
      </w:r>
      <w:r>
        <w:t>to ensure there is</w:t>
      </w:r>
      <w:r>
        <w:rPr>
          <w:spacing w:val="-1"/>
        </w:rPr>
        <w:t xml:space="preserve"> </w:t>
      </w:r>
      <w:r>
        <w:t>a rigorous progression</w:t>
      </w:r>
      <w:r>
        <w:rPr>
          <w:spacing w:val="-1"/>
        </w:rPr>
        <w:t xml:space="preserve"> </w:t>
      </w:r>
      <w:r>
        <w:t>of skills.</w:t>
      </w:r>
      <w:r>
        <w:rPr>
          <w:spacing w:val="-2"/>
        </w:rPr>
        <w:t xml:space="preserve"> </w:t>
      </w:r>
      <w:r>
        <w:t>Joined</w:t>
      </w:r>
      <w:r>
        <w:rPr>
          <w:spacing w:val="-1"/>
        </w:rPr>
        <w:t xml:space="preserve"> </w:t>
      </w:r>
      <w:r>
        <w:t xml:space="preserve">handwriting will not be taught until children can form </w:t>
      </w:r>
      <w:proofErr w:type="spellStart"/>
      <w:r>
        <w:t>unjoined</w:t>
      </w:r>
      <w:proofErr w:type="spellEnd"/>
      <w:r>
        <w:t xml:space="preserve"> letters (print forms) correctly and consistently. Once children can join letters to write words, they should continue to </w:t>
      </w:r>
      <w:proofErr w:type="spellStart"/>
      <w:r>
        <w:t>practise</w:t>
      </w:r>
      <w:proofErr w:type="spellEnd"/>
      <w:r>
        <w:t xml:space="preserve"> handwriting discretely to develop automaticity.</w:t>
      </w:r>
    </w:p>
    <w:p w:rsidR="00EA7063" w:rsidRDefault="00EA7063" w:rsidP="00EA7063">
      <w:pPr>
        <w:pStyle w:val="ListParagraph"/>
        <w:numPr>
          <w:ilvl w:val="1"/>
          <w:numId w:val="5"/>
        </w:numPr>
        <w:tabs>
          <w:tab w:val="left" w:pos="752"/>
          <w:tab w:val="left" w:pos="754"/>
        </w:tabs>
        <w:spacing w:before="157" w:line="259" w:lineRule="auto"/>
        <w:ind w:right="106"/>
        <w:jc w:val="both"/>
        <w:rPr>
          <w:rFonts w:ascii="Symbol" w:hAnsi="Symbol"/>
          <w:sz w:val="20"/>
        </w:rPr>
      </w:pPr>
      <w:r>
        <w:t>Stage 4:</w:t>
      </w:r>
      <w:r>
        <w:rPr>
          <w:spacing w:val="-2"/>
        </w:rPr>
        <w:t xml:space="preserve"> </w:t>
      </w:r>
      <w:r>
        <w:t>Pupils develop</w:t>
      </w:r>
      <w:r>
        <w:rPr>
          <w:spacing w:val="-1"/>
        </w:rPr>
        <w:t xml:space="preserve"> </w:t>
      </w:r>
      <w:r>
        <w:t>a</w:t>
      </w:r>
      <w:r>
        <w:rPr>
          <w:spacing w:val="-2"/>
        </w:rPr>
        <w:t xml:space="preserve"> </w:t>
      </w:r>
      <w:r>
        <w:t>mature, speedy</w:t>
      </w:r>
      <w:r>
        <w:rPr>
          <w:spacing w:val="-2"/>
        </w:rPr>
        <w:t xml:space="preserve"> </w:t>
      </w:r>
      <w:r>
        <w:t>style, increasing</w:t>
      </w:r>
      <w:r>
        <w:rPr>
          <w:spacing w:val="-1"/>
        </w:rPr>
        <w:t xml:space="preserve"> </w:t>
      </w:r>
      <w:r>
        <w:t>the legibility, consistency and</w:t>
      </w:r>
      <w:r>
        <w:rPr>
          <w:spacing w:val="-2"/>
        </w:rPr>
        <w:t xml:space="preserve"> </w:t>
      </w:r>
      <w:r>
        <w:t>quality of</w:t>
      </w:r>
      <w:r>
        <w:rPr>
          <w:spacing w:val="-3"/>
        </w:rPr>
        <w:t xml:space="preserve"> </w:t>
      </w:r>
      <w:r>
        <w:t>handwriting, with the</w:t>
      </w:r>
      <w:r>
        <w:rPr>
          <w:spacing w:val="-2"/>
        </w:rPr>
        <w:t xml:space="preserve"> </w:t>
      </w:r>
      <w:r>
        <w:t>aim</w:t>
      </w:r>
      <w:r>
        <w:rPr>
          <w:spacing w:val="-2"/>
        </w:rPr>
        <w:t xml:space="preserve"> </w:t>
      </w:r>
      <w:r>
        <w:t>of</w:t>
      </w:r>
      <w:r>
        <w:rPr>
          <w:spacing w:val="-3"/>
        </w:rPr>
        <w:t xml:space="preserve"> </w:t>
      </w:r>
      <w:r>
        <w:t>increasing</w:t>
      </w:r>
      <w:r>
        <w:rPr>
          <w:spacing w:val="-3"/>
        </w:rPr>
        <w:t xml:space="preserve"> </w:t>
      </w:r>
      <w:r>
        <w:t>the fluency</w:t>
      </w:r>
      <w:r>
        <w:rPr>
          <w:spacing w:val="-2"/>
        </w:rPr>
        <w:t xml:space="preserve"> </w:t>
      </w:r>
      <w:r>
        <w:t>and</w:t>
      </w:r>
      <w:r>
        <w:rPr>
          <w:spacing w:val="-2"/>
        </w:rPr>
        <w:t xml:space="preserve"> </w:t>
      </w:r>
      <w:r>
        <w:t>speed</w:t>
      </w:r>
      <w:r>
        <w:rPr>
          <w:spacing w:val="-3"/>
        </w:rPr>
        <w:t xml:space="preserve"> </w:t>
      </w:r>
      <w:r>
        <w:t>with</w:t>
      </w:r>
      <w:r>
        <w:rPr>
          <w:spacing w:val="-2"/>
        </w:rPr>
        <w:t xml:space="preserve"> </w:t>
      </w:r>
      <w:r>
        <w:t>which children are</w:t>
      </w:r>
      <w:r>
        <w:rPr>
          <w:spacing w:val="-3"/>
        </w:rPr>
        <w:t xml:space="preserve"> </w:t>
      </w:r>
      <w:r>
        <w:t>able</w:t>
      </w:r>
      <w:r>
        <w:rPr>
          <w:spacing w:val="-2"/>
        </w:rPr>
        <w:t xml:space="preserve"> </w:t>
      </w:r>
      <w:r>
        <w:t>to</w:t>
      </w:r>
      <w:r>
        <w:rPr>
          <w:spacing w:val="-3"/>
        </w:rPr>
        <w:t xml:space="preserve"> </w:t>
      </w:r>
      <w:r>
        <w:t>write down</w:t>
      </w:r>
      <w:r>
        <w:rPr>
          <w:spacing w:val="-2"/>
        </w:rPr>
        <w:t xml:space="preserve"> </w:t>
      </w:r>
      <w:r>
        <w:t>what</w:t>
      </w:r>
      <w:r>
        <w:rPr>
          <w:spacing w:val="-2"/>
        </w:rPr>
        <w:t xml:space="preserve"> </w:t>
      </w:r>
      <w:r>
        <w:t>they</w:t>
      </w:r>
      <w:r>
        <w:rPr>
          <w:spacing w:val="-2"/>
        </w:rPr>
        <w:t xml:space="preserve"> </w:t>
      </w:r>
      <w:r>
        <w:t xml:space="preserve">want to </w:t>
      </w:r>
      <w:r>
        <w:rPr>
          <w:spacing w:val="-4"/>
        </w:rPr>
        <w:t>say.</w:t>
      </w:r>
    </w:p>
    <w:p w:rsidR="00EA7063" w:rsidRDefault="00EA7063" w:rsidP="00EA7063">
      <w:pPr>
        <w:pStyle w:val="BodyText"/>
        <w:rPr>
          <w:i/>
        </w:rPr>
      </w:pPr>
    </w:p>
    <w:p w:rsidR="00EA7063" w:rsidRDefault="00EA7063" w:rsidP="00EA7063">
      <w:pPr>
        <w:pStyle w:val="BodyText"/>
        <w:spacing w:before="94"/>
        <w:rPr>
          <w:i/>
        </w:rPr>
      </w:pPr>
    </w:p>
    <w:p w:rsidR="00EA7063" w:rsidRDefault="00EA7063" w:rsidP="00EA7063">
      <w:pPr>
        <w:pStyle w:val="Heading5"/>
        <w:spacing w:before="1"/>
      </w:pPr>
      <w:r>
        <w:t>NOTE:</w:t>
      </w:r>
      <w:r>
        <w:rPr>
          <w:spacing w:val="-3"/>
        </w:rPr>
        <w:t xml:space="preserve"> </w:t>
      </w:r>
      <w:r>
        <w:t>We</w:t>
      </w:r>
      <w:r>
        <w:rPr>
          <w:spacing w:val="-4"/>
        </w:rPr>
        <w:t xml:space="preserve"> </w:t>
      </w:r>
      <w:r>
        <w:t>do</w:t>
      </w:r>
      <w:r>
        <w:rPr>
          <w:spacing w:val="-4"/>
        </w:rPr>
        <w:t xml:space="preserve"> </w:t>
      </w:r>
      <w:r>
        <w:t>not</w:t>
      </w:r>
      <w:r>
        <w:rPr>
          <w:spacing w:val="-3"/>
        </w:rPr>
        <w:t xml:space="preserve"> </w:t>
      </w:r>
      <w:r>
        <w:t>teach</w:t>
      </w:r>
      <w:r>
        <w:rPr>
          <w:spacing w:val="-4"/>
        </w:rPr>
        <w:t xml:space="preserve"> </w:t>
      </w:r>
      <w:r>
        <w:t>lead-ins</w:t>
      </w:r>
      <w:r>
        <w:rPr>
          <w:spacing w:val="-2"/>
        </w:rPr>
        <w:t xml:space="preserve"> </w:t>
      </w:r>
      <w:r>
        <w:t>and</w:t>
      </w:r>
      <w:r>
        <w:rPr>
          <w:spacing w:val="-4"/>
        </w:rPr>
        <w:t xml:space="preserve"> </w:t>
      </w:r>
      <w:r>
        <w:t>loops</w:t>
      </w:r>
      <w:r>
        <w:rPr>
          <w:spacing w:val="-2"/>
        </w:rPr>
        <w:t xml:space="preserve"> because…</w:t>
      </w:r>
    </w:p>
    <w:p w:rsidR="00EA7063" w:rsidRDefault="00EA7063" w:rsidP="00EA7063">
      <w:pPr>
        <w:pStyle w:val="ListParagraph"/>
        <w:numPr>
          <w:ilvl w:val="0"/>
          <w:numId w:val="3"/>
        </w:numPr>
        <w:tabs>
          <w:tab w:val="left" w:pos="753"/>
        </w:tabs>
        <w:spacing w:before="182"/>
        <w:ind w:left="753" w:hanging="359"/>
      </w:pPr>
      <w:r>
        <w:t>Lead-ins</w:t>
      </w:r>
      <w:r>
        <w:rPr>
          <w:spacing w:val="-5"/>
        </w:rPr>
        <w:t xml:space="preserve"> </w:t>
      </w:r>
      <w:r>
        <w:t>assume</w:t>
      </w:r>
      <w:r>
        <w:rPr>
          <w:spacing w:val="-4"/>
        </w:rPr>
        <w:t xml:space="preserve"> </w:t>
      </w:r>
      <w:r>
        <w:t>all</w:t>
      </w:r>
      <w:r>
        <w:rPr>
          <w:spacing w:val="-2"/>
        </w:rPr>
        <w:t xml:space="preserve"> </w:t>
      </w:r>
      <w:r>
        <w:t>letters</w:t>
      </w:r>
      <w:r>
        <w:rPr>
          <w:spacing w:val="-7"/>
        </w:rPr>
        <w:t xml:space="preserve"> </w:t>
      </w:r>
      <w:r>
        <w:t>join</w:t>
      </w:r>
      <w:r>
        <w:rPr>
          <w:spacing w:val="-4"/>
        </w:rPr>
        <w:t xml:space="preserve"> </w:t>
      </w:r>
      <w:r>
        <w:t>from</w:t>
      </w:r>
      <w:r>
        <w:rPr>
          <w:spacing w:val="-4"/>
        </w:rPr>
        <w:t xml:space="preserve"> </w:t>
      </w:r>
      <w:r>
        <w:t>the</w:t>
      </w:r>
      <w:r>
        <w:rPr>
          <w:spacing w:val="-3"/>
        </w:rPr>
        <w:t xml:space="preserve"> </w:t>
      </w:r>
      <w:r>
        <w:t>line.</w:t>
      </w:r>
      <w:r>
        <w:rPr>
          <w:spacing w:val="-5"/>
        </w:rPr>
        <w:t xml:space="preserve"> </w:t>
      </w:r>
      <w:r>
        <w:t>They</w:t>
      </w:r>
      <w:r>
        <w:rPr>
          <w:spacing w:val="-2"/>
        </w:rPr>
        <w:t xml:space="preserve"> </w:t>
      </w:r>
      <w:r>
        <w:t>don’t!</w:t>
      </w:r>
      <w:r>
        <w:rPr>
          <w:spacing w:val="-2"/>
        </w:rPr>
        <w:t xml:space="preserve"> </w:t>
      </w:r>
      <w:r>
        <w:t>Letters</w:t>
      </w:r>
      <w:r>
        <w:rPr>
          <w:spacing w:val="-2"/>
        </w:rPr>
        <w:t xml:space="preserve"> </w:t>
      </w:r>
      <w:r>
        <w:t>join</w:t>
      </w:r>
      <w:r>
        <w:rPr>
          <w:spacing w:val="-5"/>
        </w:rPr>
        <w:t xml:space="preserve"> </w:t>
      </w:r>
      <w:r>
        <w:t>from</w:t>
      </w:r>
      <w:r>
        <w:rPr>
          <w:spacing w:val="-4"/>
        </w:rPr>
        <w:t xml:space="preserve"> </w:t>
      </w:r>
      <w:r>
        <w:t>two</w:t>
      </w:r>
      <w:r>
        <w:rPr>
          <w:spacing w:val="-1"/>
        </w:rPr>
        <w:t xml:space="preserve"> </w:t>
      </w:r>
      <w:r>
        <w:t>places:</w:t>
      </w:r>
      <w:r>
        <w:rPr>
          <w:spacing w:val="-4"/>
        </w:rPr>
        <w:t xml:space="preserve"> </w:t>
      </w:r>
      <w:r>
        <w:t>f,</w:t>
      </w:r>
      <w:r>
        <w:rPr>
          <w:spacing w:val="-4"/>
        </w:rPr>
        <w:t xml:space="preserve"> </w:t>
      </w:r>
      <w:r>
        <w:t>o,</w:t>
      </w:r>
      <w:r>
        <w:rPr>
          <w:spacing w:val="-3"/>
        </w:rPr>
        <w:t xml:space="preserve"> </w:t>
      </w:r>
      <w:r>
        <w:t>r,</w:t>
      </w:r>
      <w:r>
        <w:rPr>
          <w:spacing w:val="-4"/>
        </w:rPr>
        <w:t xml:space="preserve"> </w:t>
      </w:r>
      <w:r>
        <w:t>w,</w:t>
      </w:r>
      <w:r>
        <w:rPr>
          <w:spacing w:val="-4"/>
        </w:rPr>
        <w:t xml:space="preserve"> </w:t>
      </w:r>
      <w:r>
        <w:t>v</w:t>
      </w:r>
      <w:r>
        <w:rPr>
          <w:spacing w:val="-1"/>
        </w:rPr>
        <w:t xml:space="preserve"> </w:t>
      </w:r>
      <w:r>
        <w:t>and</w:t>
      </w:r>
      <w:r>
        <w:rPr>
          <w:spacing w:val="-6"/>
        </w:rPr>
        <w:t xml:space="preserve"> </w:t>
      </w:r>
      <w:r>
        <w:t>x</w:t>
      </w:r>
      <w:r>
        <w:rPr>
          <w:spacing w:val="-2"/>
        </w:rPr>
        <w:t xml:space="preserve"> </w:t>
      </w:r>
      <w:r>
        <w:rPr>
          <w:spacing w:val="-4"/>
        </w:rPr>
        <w:t>join</w:t>
      </w:r>
    </w:p>
    <w:p w:rsidR="00EA7063" w:rsidRDefault="00EA7063" w:rsidP="00EA7063">
      <w:pPr>
        <w:pStyle w:val="BodyText"/>
        <w:spacing w:before="20"/>
        <w:ind w:left="754"/>
      </w:pPr>
      <w:r>
        <w:t>from</w:t>
      </w:r>
      <w:r>
        <w:rPr>
          <w:spacing w:val="-5"/>
        </w:rPr>
        <w:t xml:space="preserve"> </w:t>
      </w:r>
      <w:r>
        <w:t>the</w:t>
      </w:r>
      <w:r>
        <w:rPr>
          <w:spacing w:val="-4"/>
        </w:rPr>
        <w:t xml:space="preserve"> </w:t>
      </w:r>
      <w:r>
        <w:t>top,</w:t>
      </w:r>
      <w:r>
        <w:rPr>
          <w:spacing w:val="-3"/>
        </w:rPr>
        <w:t xml:space="preserve"> </w:t>
      </w:r>
      <w:r>
        <w:t>and</w:t>
      </w:r>
      <w:r>
        <w:rPr>
          <w:spacing w:val="-4"/>
        </w:rPr>
        <w:t xml:space="preserve"> </w:t>
      </w:r>
      <w:r>
        <w:t>other</w:t>
      </w:r>
      <w:r>
        <w:rPr>
          <w:spacing w:val="-3"/>
        </w:rPr>
        <w:t xml:space="preserve"> </w:t>
      </w:r>
      <w:r>
        <w:t>letters</w:t>
      </w:r>
      <w:r>
        <w:rPr>
          <w:spacing w:val="-2"/>
        </w:rPr>
        <w:t xml:space="preserve"> </w:t>
      </w:r>
      <w:r>
        <w:t>from</w:t>
      </w:r>
      <w:r>
        <w:rPr>
          <w:spacing w:val="-2"/>
        </w:rPr>
        <w:t xml:space="preserve"> </w:t>
      </w:r>
      <w:r>
        <w:t>the</w:t>
      </w:r>
      <w:r>
        <w:rPr>
          <w:spacing w:val="-4"/>
        </w:rPr>
        <w:t xml:space="preserve"> line</w:t>
      </w:r>
    </w:p>
    <w:p w:rsidR="00EA7063" w:rsidRDefault="00EA7063" w:rsidP="00EA7063">
      <w:pPr>
        <w:pStyle w:val="ListParagraph"/>
        <w:numPr>
          <w:ilvl w:val="0"/>
          <w:numId w:val="3"/>
        </w:numPr>
        <w:tabs>
          <w:tab w:val="left" w:pos="752"/>
          <w:tab w:val="left" w:pos="754"/>
        </w:tabs>
        <w:spacing w:before="182" w:line="256" w:lineRule="auto"/>
        <w:ind w:right="86"/>
        <w:jc w:val="both"/>
      </w:pPr>
      <w:r>
        <w:t>‘Cursive’ handwriting is synonymous with ‘joined’ handwriting. The national curriculum does not expect all letters</w:t>
      </w:r>
      <w:r>
        <w:rPr>
          <w:spacing w:val="-1"/>
        </w:rPr>
        <w:t xml:space="preserve"> </w:t>
      </w:r>
      <w:r>
        <w:t>to join.</w:t>
      </w:r>
      <w:r>
        <w:rPr>
          <w:spacing w:val="-1"/>
        </w:rPr>
        <w:t xml:space="preserve"> </w:t>
      </w:r>
      <w:r>
        <w:t>We</w:t>
      </w:r>
      <w:r>
        <w:rPr>
          <w:spacing w:val="-2"/>
        </w:rPr>
        <w:t xml:space="preserve"> </w:t>
      </w:r>
      <w:r>
        <w:t>teach</w:t>
      </w:r>
      <w:r>
        <w:rPr>
          <w:spacing w:val="-1"/>
        </w:rPr>
        <w:t xml:space="preserve"> </w:t>
      </w:r>
      <w:r>
        <w:t>a</w:t>
      </w:r>
      <w:r>
        <w:rPr>
          <w:spacing w:val="-3"/>
        </w:rPr>
        <w:t xml:space="preserve"> </w:t>
      </w:r>
      <w:r>
        <w:t>modern</w:t>
      </w:r>
      <w:r>
        <w:rPr>
          <w:spacing w:val="-1"/>
        </w:rPr>
        <w:t xml:space="preserve"> </w:t>
      </w:r>
      <w:r>
        <w:t>handwriting</w:t>
      </w:r>
      <w:r>
        <w:rPr>
          <w:spacing w:val="-2"/>
        </w:rPr>
        <w:t xml:space="preserve"> </w:t>
      </w:r>
      <w:r>
        <w:t>style</w:t>
      </w:r>
      <w:r>
        <w:rPr>
          <w:spacing w:val="-4"/>
        </w:rPr>
        <w:t xml:space="preserve"> </w:t>
      </w:r>
      <w:r>
        <w:t>that</w:t>
      </w:r>
      <w:r>
        <w:rPr>
          <w:spacing w:val="-1"/>
        </w:rPr>
        <w:t xml:space="preserve"> </w:t>
      </w:r>
      <w:r>
        <w:t>does</w:t>
      </w:r>
      <w:r>
        <w:rPr>
          <w:spacing w:val="-1"/>
        </w:rPr>
        <w:t xml:space="preserve"> </w:t>
      </w:r>
      <w:r>
        <w:t>not</w:t>
      </w:r>
      <w:r>
        <w:rPr>
          <w:spacing w:val="-1"/>
        </w:rPr>
        <w:t xml:space="preserve"> </w:t>
      </w:r>
      <w:r>
        <w:t>use</w:t>
      </w:r>
      <w:r>
        <w:rPr>
          <w:spacing w:val="-3"/>
        </w:rPr>
        <w:t xml:space="preserve"> </w:t>
      </w:r>
      <w:r>
        <w:t>‘granny'</w:t>
      </w:r>
      <w:r>
        <w:rPr>
          <w:spacing w:val="-2"/>
        </w:rPr>
        <w:t xml:space="preserve"> </w:t>
      </w:r>
      <w:r>
        <w:t>loops!</w:t>
      </w:r>
      <w:r>
        <w:rPr>
          <w:spacing w:val="-3"/>
        </w:rPr>
        <w:t xml:space="preserve"> </w:t>
      </w:r>
      <w:r>
        <w:t>We</w:t>
      </w:r>
      <w:r>
        <w:rPr>
          <w:spacing w:val="-1"/>
        </w:rPr>
        <w:t xml:space="preserve"> </w:t>
      </w:r>
      <w:r>
        <w:t>do</w:t>
      </w:r>
      <w:r>
        <w:rPr>
          <w:spacing w:val="-3"/>
        </w:rPr>
        <w:t xml:space="preserve"> </w:t>
      </w:r>
      <w:r>
        <w:t>not</w:t>
      </w:r>
      <w:r>
        <w:rPr>
          <w:spacing w:val="-3"/>
        </w:rPr>
        <w:t xml:space="preserve"> </w:t>
      </w:r>
      <w:r>
        <w:t>join</w:t>
      </w:r>
      <w:r>
        <w:rPr>
          <w:spacing w:val="-3"/>
        </w:rPr>
        <w:t xml:space="preserve"> </w:t>
      </w:r>
      <w:r>
        <w:t>g,</w:t>
      </w:r>
      <w:r>
        <w:rPr>
          <w:spacing w:val="-4"/>
        </w:rPr>
        <w:t xml:space="preserve"> </w:t>
      </w:r>
      <w:r>
        <w:t>j and</w:t>
      </w:r>
      <w:r>
        <w:rPr>
          <w:spacing w:val="-2"/>
        </w:rPr>
        <w:t xml:space="preserve"> </w:t>
      </w:r>
      <w:r>
        <w:t>y.</w:t>
      </w:r>
    </w:p>
    <w:p w:rsidR="00EA7063" w:rsidRDefault="00EA7063" w:rsidP="00EA7063">
      <w:pPr>
        <w:pStyle w:val="BodyText"/>
      </w:pPr>
    </w:p>
    <w:p w:rsidR="00EA7063" w:rsidRDefault="00EA7063" w:rsidP="00EA7063">
      <w:pPr>
        <w:pStyle w:val="BodyText"/>
      </w:pPr>
    </w:p>
    <w:p w:rsidR="00EA7063" w:rsidRDefault="00EA7063" w:rsidP="00EA7063">
      <w:pPr>
        <w:pStyle w:val="BodyText"/>
        <w:spacing w:before="17"/>
      </w:pPr>
    </w:p>
    <w:p w:rsidR="00EA7063" w:rsidRDefault="00EA7063" w:rsidP="00EA7063">
      <w:pPr>
        <w:pStyle w:val="Heading4"/>
        <w:spacing w:before="1"/>
        <w:rPr>
          <w:u w:val="none"/>
        </w:rPr>
      </w:pPr>
      <w:r>
        <w:t>Exit</w:t>
      </w:r>
      <w:r>
        <w:rPr>
          <w:spacing w:val="-2"/>
        </w:rPr>
        <w:t xml:space="preserve"> </w:t>
      </w:r>
      <w:r>
        <w:t>Level</w:t>
      </w:r>
      <w:r>
        <w:rPr>
          <w:spacing w:val="-1"/>
        </w:rPr>
        <w:t xml:space="preserve"> </w:t>
      </w:r>
      <w:r>
        <w:t>(Expected</w:t>
      </w:r>
      <w:r>
        <w:rPr>
          <w:spacing w:val="-1"/>
        </w:rPr>
        <w:t xml:space="preserve"> </w:t>
      </w:r>
      <w:r>
        <w:t>in</w:t>
      </w:r>
      <w:r>
        <w:rPr>
          <w:spacing w:val="-2"/>
        </w:rPr>
        <w:t xml:space="preserve"> </w:t>
      </w:r>
      <w:r>
        <w:t>Years</w:t>
      </w:r>
      <w:r>
        <w:rPr>
          <w:spacing w:val="-2"/>
        </w:rPr>
        <w:t xml:space="preserve"> </w:t>
      </w:r>
      <w:r>
        <w:t>5</w:t>
      </w:r>
      <w:r>
        <w:rPr>
          <w:spacing w:val="-1"/>
        </w:rPr>
        <w:t xml:space="preserve"> </w:t>
      </w:r>
      <w:r>
        <w:t>and</w:t>
      </w:r>
      <w:r>
        <w:rPr>
          <w:spacing w:val="-3"/>
        </w:rPr>
        <w:t xml:space="preserve"> </w:t>
      </w:r>
      <w:r>
        <w:rPr>
          <w:spacing w:val="-5"/>
        </w:rPr>
        <w:t>6)</w:t>
      </w:r>
    </w:p>
    <w:p w:rsidR="00EA7063" w:rsidRDefault="00EA7063" w:rsidP="00EA7063">
      <w:pPr>
        <w:pStyle w:val="ListParagraph"/>
        <w:numPr>
          <w:ilvl w:val="1"/>
          <w:numId w:val="3"/>
        </w:numPr>
        <w:tabs>
          <w:tab w:val="left" w:pos="754"/>
        </w:tabs>
        <w:spacing w:before="182" w:line="259" w:lineRule="auto"/>
        <w:ind w:right="282"/>
        <w:rPr>
          <w:rFonts w:ascii="Symbol" w:hAnsi="Symbol"/>
        </w:rPr>
      </w:pPr>
      <w:r>
        <w:t>At</w:t>
      </w:r>
      <w:r>
        <w:rPr>
          <w:spacing w:val="-2"/>
        </w:rPr>
        <w:t xml:space="preserve"> </w:t>
      </w:r>
      <w:r>
        <w:t>this</w:t>
      </w:r>
      <w:r>
        <w:rPr>
          <w:spacing w:val="-2"/>
        </w:rPr>
        <w:t xml:space="preserve"> </w:t>
      </w:r>
      <w:r>
        <w:t>stage,</w:t>
      </w:r>
      <w:r>
        <w:rPr>
          <w:spacing w:val="-2"/>
        </w:rPr>
        <w:t xml:space="preserve"> </w:t>
      </w:r>
      <w:r>
        <w:t>it</w:t>
      </w:r>
      <w:r>
        <w:rPr>
          <w:spacing w:val="-5"/>
        </w:rPr>
        <w:t xml:space="preserve"> </w:t>
      </w:r>
      <w:r>
        <w:t>is</w:t>
      </w:r>
      <w:r>
        <w:rPr>
          <w:spacing w:val="-2"/>
        </w:rPr>
        <w:t xml:space="preserve"> </w:t>
      </w:r>
      <w:r>
        <w:t>crucial</w:t>
      </w:r>
      <w:r>
        <w:rPr>
          <w:spacing w:val="-2"/>
        </w:rPr>
        <w:t xml:space="preserve"> </w:t>
      </w:r>
      <w:r>
        <w:t>that</w:t>
      </w:r>
      <w:r>
        <w:rPr>
          <w:spacing w:val="-2"/>
        </w:rPr>
        <w:t xml:space="preserve"> </w:t>
      </w:r>
      <w:r>
        <w:t>teachers</w:t>
      </w:r>
      <w:r>
        <w:rPr>
          <w:spacing w:val="-2"/>
        </w:rPr>
        <w:t xml:space="preserve"> </w:t>
      </w:r>
      <w:r>
        <w:t>are</w:t>
      </w:r>
      <w:r>
        <w:rPr>
          <w:spacing w:val="-2"/>
        </w:rPr>
        <w:t xml:space="preserve"> </w:t>
      </w:r>
      <w:r>
        <w:t>diagnostic</w:t>
      </w:r>
      <w:r>
        <w:rPr>
          <w:spacing w:val="-2"/>
        </w:rPr>
        <w:t xml:space="preserve"> </w:t>
      </w:r>
      <w:r>
        <w:t>in</w:t>
      </w:r>
      <w:r>
        <w:rPr>
          <w:spacing w:val="-3"/>
        </w:rPr>
        <w:t xml:space="preserve"> </w:t>
      </w:r>
      <w:r>
        <w:t>their</w:t>
      </w:r>
      <w:r>
        <w:rPr>
          <w:spacing w:val="-2"/>
        </w:rPr>
        <w:t xml:space="preserve"> </w:t>
      </w:r>
      <w:r>
        <w:t>approach</w:t>
      </w:r>
      <w:r>
        <w:rPr>
          <w:spacing w:val="-2"/>
        </w:rPr>
        <w:t xml:space="preserve"> </w:t>
      </w:r>
      <w:r>
        <w:t>to</w:t>
      </w:r>
      <w:r>
        <w:rPr>
          <w:spacing w:val="-1"/>
        </w:rPr>
        <w:t xml:space="preserve"> </w:t>
      </w:r>
      <w:r>
        <w:t>handwriting</w:t>
      </w:r>
      <w:r>
        <w:rPr>
          <w:spacing w:val="-3"/>
        </w:rPr>
        <w:t xml:space="preserve"> </w:t>
      </w:r>
      <w:r>
        <w:t>to</w:t>
      </w:r>
      <w:r>
        <w:rPr>
          <w:spacing w:val="-3"/>
        </w:rPr>
        <w:t xml:space="preserve"> </w:t>
      </w:r>
      <w:r>
        <w:t>ensure</w:t>
      </w:r>
      <w:r>
        <w:rPr>
          <w:spacing w:val="-4"/>
        </w:rPr>
        <w:t xml:space="preserve"> </w:t>
      </w:r>
      <w:r>
        <w:t>that</w:t>
      </w:r>
      <w:r>
        <w:rPr>
          <w:spacing w:val="-2"/>
        </w:rPr>
        <w:t xml:space="preserve"> </w:t>
      </w:r>
      <w:r>
        <w:t>children enter secondary school with a fluent, joined style. Ongoing assessment for leaning will highlight whether a return to letter formation or joins from previous stages is need.</w:t>
      </w:r>
    </w:p>
    <w:p w:rsidR="00EA7063" w:rsidRDefault="00EA7063" w:rsidP="00EA7063">
      <w:pPr>
        <w:pStyle w:val="ListParagraph"/>
        <w:numPr>
          <w:ilvl w:val="1"/>
          <w:numId w:val="3"/>
        </w:numPr>
        <w:tabs>
          <w:tab w:val="left" w:pos="754"/>
        </w:tabs>
        <w:spacing w:before="160" w:line="259" w:lineRule="auto"/>
        <w:ind w:right="531"/>
        <w:rPr>
          <w:rFonts w:ascii="Symbol" w:hAnsi="Symbol"/>
        </w:rPr>
      </w:pPr>
      <w:r>
        <w:t>Once</w:t>
      </w:r>
      <w:r>
        <w:rPr>
          <w:spacing w:val="-1"/>
        </w:rPr>
        <w:t xml:space="preserve"> </w:t>
      </w:r>
      <w:r>
        <w:t>children</w:t>
      </w:r>
      <w:r>
        <w:rPr>
          <w:spacing w:val="-1"/>
        </w:rPr>
        <w:t xml:space="preserve"> </w:t>
      </w:r>
      <w:r>
        <w:t>are</w:t>
      </w:r>
      <w:r>
        <w:rPr>
          <w:spacing w:val="-1"/>
        </w:rPr>
        <w:t xml:space="preserve"> </w:t>
      </w:r>
      <w:r>
        <w:t>secure</w:t>
      </w:r>
      <w:r>
        <w:rPr>
          <w:spacing w:val="-3"/>
        </w:rPr>
        <w:t xml:space="preserve"> </w:t>
      </w:r>
      <w:r>
        <w:t>with</w:t>
      </w:r>
      <w:r>
        <w:rPr>
          <w:spacing w:val="-2"/>
        </w:rPr>
        <w:t xml:space="preserve"> </w:t>
      </w:r>
      <w:r>
        <w:t>joining</w:t>
      </w:r>
      <w:r>
        <w:rPr>
          <w:spacing w:val="-2"/>
        </w:rPr>
        <w:t xml:space="preserve"> </w:t>
      </w:r>
      <w:r>
        <w:t>letters,</w:t>
      </w:r>
      <w:r>
        <w:rPr>
          <w:spacing w:val="-4"/>
        </w:rPr>
        <w:t xml:space="preserve"> </w:t>
      </w:r>
      <w:r>
        <w:t>a</w:t>
      </w:r>
      <w:r>
        <w:rPr>
          <w:spacing w:val="-1"/>
        </w:rPr>
        <w:t xml:space="preserve"> </w:t>
      </w:r>
      <w:r>
        <w:t>slant</w:t>
      </w:r>
      <w:r>
        <w:rPr>
          <w:spacing w:val="-3"/>
        </w:rPr>
        <w:t xml:space="preserve"> </w:t>
      </w:r>
      <w:r>
        <w:t>is</w:t>
      </w:r>
      <w:r>
        <w:rPr>
          <w:spacing w:val="-3"/>
        </w:rPr>
        <w:t xml:space="preserve"> </w:t>
      </w:r>
      <w:r>
        <w:t>introduced</w:t>
      </w:r>
      <w:r>
        <w:rPr>
          <w:spacing w:val="-1"/>
        </w:rPr>
        <w:t xml:space="preserve"> </w:t>
      </w:r>
      <w:r>
        <w:t>in</w:t>
      </w:r>
      <w:r>
        <w:rPr>
          <w:spacing w:val="-4"/>
        </w:rPr>
        <w:t xml:space="preserve"> </w:t>
      </w:r>
      <w:r>
        <w:t>order</w:t>
      </w:r>
      <w:r>
        <w:rPr>
          <w:spacing w:val="-3"/>
        </w:rPr>
        <w:t xml:space="preserve"> </w:t>
      </w:r>
      <w:r>
        <w:t>to</w:t>
      </w:r>
      <w:r>
        <w:rPr>
          <w:spacing w:val="-2"/>
        </w:rPr>
        <w:t xml:space="preserve"> </w:t>
      </w:r>
      <w:r>
        <w:t>support</w:t>
      </w:r>
      <w:r>
        <w:rPr>
          <w:spacing w:val="-1"/>
        </w:rPr>
        <w:t xml:space="preserve"> </w:t>
      </w:r>
      <w:r>
        <w:t>increased</w:t>
      </w:r>
      <w:r>
        <w:rPr>
          <w:spacing w:val="-2"/>
        </w:rPr>
        <w:t xml:space="preserve"> </w:t>
      </w:r>
      <w:r>
        <w:t>speed</w:t>
      </w:r>
      <w:r>
        <w:rPr>
          <w:spacing w:val="-2"/>
        </w:rPr>
        <w:t xml:space="preserve"> </w:t>
      </w:r>
      <w:r>
        <w:t xml:space="preserve">and </w:t>
      </w:r>
      <w:r>
        <w:rPr>
          <w:spacing w:val="-2"/>
        </w:rPr>
        <w:t>fluency.</w:t>
      </w:r>
    </w:p>
    <w:p w:rsidR="00EA7063" w:rsidRDefault="00EA7063" w:rsidP="00EA7063">
      <w:pPr>
        <w:pStyle w:val="ListParagraph"/>
        <w:numPr>
          <w:ilvl w:val="1"/>
          <w:numId w:val="3"/>
        </w:numPr>
        <w:tabs>
          <w:tab w:val="left" w:pos="754"/>
        </w:tabs>
        <w:spacing w:before="159" w:line="259" w:lineRule="auto"/>
        <w:ind w:right="429"/>
        <w:rPr>
          <w:rFonts w:ascii="Symbol" w:hAnsi="Symbol"/>
        </w:rPr>
      </w:pPr>
      <w:r>
        <w:t>Teachers</w:t>
      </w:r>
      <w:r>
        <w:rPr>
          <w:spacing w:val="-4"/>
        </w:rPr>
        <w:t xml:space="preserve"> </w:t>
      </w:r>
      <w:r>
        <w:t>should</w:t>
      </w:r>
      <w:r>
        <w:rPr>
          <w:spacing w:val="-5"/>
        </w:rPr>
        <w:t xml:space="preserve"> </w:t>
      </w:r>
      <w:r>
        <w:t>then</w:t>
      </w:r>
      <w:r>
        <w:rPr>
          <w:spacing w:val="-1"/>
        </w:rPr>
        <w:t xml:space="preserve"> </w:t>
      </w:r>
      <w:r>
        <w:t>work</w:t>
      </w:r>
      <w:r>
        <w:rPr>
          <w:spacing w:val="-4"/>
        </w:rPr>
        <w:t xml:space="preserve"> </w:t>
      </w:r>
      <w:r>
        <w:t>with</w:t>
      </w:r>
      <w:r>
        <w:rPr>
          <w:spacing w:val="-2"/>
        </w:rPr>
        <w:t xml:space="preserve"> </w:t>
      </w:r>
      <w:r>
        <w:t>children</w:t>
      </w:r>
      <w:r>
        <w:rPr>
          <w:spacing w:val="-4"/>
        </w:rPr>
        <w:t xml:space="preserve"> </w:t>
      </w:r>
      <w:r>
        <w:t>to</w:t>
      </w:r>
      <w:r>
        <w:rPr>
          <w:spacing w:val="-2"/>
        </w:rPr>
        <w:t xml:space="preserve"> </w:t>
      </w:r>
      <w:r>
        <w:t>create</w:t>
      </w:r>
      <w:r>
        <w:rPr>
          <w:spacing w:val="-3"/>
        </w:rPr>
        <w:t xml:space="preserve"> </w:t>
      </w:r>
      <w:r>
        <w:t>their</w:t>
      </w:r>
      <w:r>
        <w:rPr>
          <w:spacing w:val="-1"/>
        </w:rPr>
        <w:t xml:space="preserve"> </w:t>
      </w:r>
      <w:r>
        <w:t>own</w:t>
      </w:r>
      <w:r>
        <w:rPr>
          <w:spacing w:val="-4"/>
        </w:rPr>
        <w:t xml:space="preserve"> </w:t>
      </w:r>
      <w:r>
        <w:t>individual</w:t>
      </w:r>
      <w:r>
        <w:rPr>
          <w:spacing w:val="-1"/>
        </w:rPr>
        <w:t xml:space="preserve"> </w:t>
      </w:r>
      <w:r>
        <w:t>‘Gold</w:t>
      </w:r>
      <w:r>
        <w:rPr>
          <w:spacing w:val="-3"/>
        </w:rPr>
        <w:t xml:space="preserve"> </w:t>
      </w:r>
      <w:r>
        <w:t>Standard’</w:t>
      </w:r>
      <w:r>
        <w:rPr>
          <w:spacing w:val="-1"/>
        </w:rPr>
        <w:t xml:space="preserve"> </w:t>
      </w:r>
      <w:r>
        <w:t>of</w:t>
      </w:r>
      <w:r>
        <w:rPr>
          <w:spacing w:val="-1"/>
        </w:rPr>
        <w:t xml:space="preserve"> </w:t>
      </w:r>
      <w:r>
        <w:t>handwriting.</w:t>
      </w:r>
      <w:r>
        <w:rPr>
          <w:spacing w:val="-1"/>
        </w:rPr>
        <w:t xml:space="preserve"> </w:t>
      </w:r>
      <w:r>
        <w:t>This should be a short paragraph of dictated writing. Using this ‘Gold Standard’ as a presentation benchmark, children should then use handwriting lessons to:</w:t>
      </w:r>
    </w:p>
    <w:p w:rsidR="00EA7063" w:rsidRDefault="00EA7063" w:rsidP="00EA7063">
      <w:pPr>
        <w:pStyle w:val="ListParagraph"/>
        <w:numPr>
          <w:ilvl w:val="2"/>
          <w:numId w:val="3"/>
        </w:numPr>
        <w:tabs>
          <w:tab w:val="left" w:pos="1473"/>
        </w:tabs>
        <w:spacing w:before="160"/>
        <w:ind w:left="1473" w:hanging="359"/>
        <w:rPr>
          <w:rFonts w:ascii="Courier New" w:hAnsi="Courier New"/>
        </w:rPr>
      </w:pPr>
      <w:r>
        <w:t>Increase</w:t>
      </w:r>
      <w:r>
        <w:rPr>
          <w:spacing w:val="-5"/>
        </w:rPr>
        <w:t xml:space="preserve"> </w:t>
      </w:r>
      <w:r>
        <w:t>their</w:t>
      </w:r>
      <w:r>
        <w:rPr>
          <w:spacing w:val="-3"/>
        </w:rPr>
        <w:t xml:space="preserve"> </w:t>
      </w:r>
      <w:r>
        <w:t>speed</w:t>
      </w:r>
      <w:r>
        <w:rPr>
          <w:spacing w:val="-2"/>
        </w:rPr>
        <w:t xml:space="preserve"> </w:t>
      </w:r>
      <w:r>
        <w:t>at</w:t>
      </w:r>
      <w:r>
        <w:rPr>
          <w:spacing w:val="-5"/>
        </w:rPr>
        <w:t xml:space="preserve"> </w:t>
      </w:r>
      <w:r>
        <w:t>this</w:t>
      </w:r>
      <w:r>
        <w:rPr>
          <w:spacing w:val="-5"/>
        </w:rPr>
        <w:t xml:space="preserve"> </w:t>
      </w:r>
      <w:r>
        <w:t>standard</w:t>
      </w:r>
      <w:r>
        <w:rPr>
          <w:spacing w:val="-4"/>
        </w:rPr>
        <w:t xml:space="preserve"> </w:t>
      </w:r>
      <w:r>
        <w:t>(words</w:t>
      </w:r>
      <w:r>
        <w:rPr>
          <w:spacing w:val="-3"/>
        </w:rPr>
        <w:t xml:space="preserve"> </w:t>
      </w:r>
      <w:r>
        <w:t>per</w:t>
      </w:r>
      <w:r>
        <w:rPr>
          <w:spacing w:val="-4"/>
        </w:rPr>
        <w:t xml:space="preserve"> </w:t>
      </w:r>
      <w:r>
        <w:rPr>
          <w:spacing w:val="-2"/>
        </w:rPr>
        <w:t>minute).</w:t>
      </w:r>
    </w:p>
    <w:p w:rsidR="00EA7063" w:rsidRDefault="00EA7063" w:rsidP="00EA7063">
      <w:pPr>
        <w:pStyle w:val="ListParagraph"/>
        <w:numPr>
          <w:ilvl w:val="2"/>
          <w:numId w:val="3"/>
        </w:numPr>
        <w:tabs>
          <w:tab w:val="left" w:pos="1473"/>
        </w:tabs>
        <w:spacing w:before="173"/>
        <w:ind w:left="1473" w:hanging="359"/>
        <w:rPr>
          <w:rFonts w:ascii="Courier New" w:hAnsi="Courier New"/>
        </w:rPr>
      </w:pPr>
      <w:r>
        <w:t>Increase</w:t>
      </w:r>
      <w:r>
        <w:rPr>
          <w:spacing w:val="-8"/>
        </w:rPr>
        <w:t xml:space="preserve"> </w:t>
      </w:r>
      <w:r>
        <w:t>their</w:t>
      </w:r>
      <w:r>
        <w:rPr>
          <w:spacing w:val="-7"/>
        </w:rPr>
        <w:t xml:space="preserve"> </w:t>
      </w:r>
      <w:r>
        <w:t>writing</w:t>
      </w:r>
      <w:r>
        <w:rPr>
          <w:spacing w:val="-4"/>
        </w:rPr>
        <w:t xml:space="preserve"> </w:t>
      </w:r>
      <w:r>
        <w:t>stamina</w:t>
      </w:r>
      <w:r>
        <w:rPr>
          <w:spacing w:val="-4"/>
        </w:rPr>
        <w:t xml:space="preserve"> </w:t>
      </w:r>
      <w:r>
        <w:t>at</w:t>
      </w:r>
      <w:r>
        <w:rPr>
          <w:spacing w:val="-3"/>
        </w:rPr>
        <w:t xml:space="preserve"> </w:t>
      </w:r>
      <w:r>
        <w:t>this</w:t>
      </w:r>
      <w:r>
        <w:rPr>
          <w:spacing w:val="-6"/>
        </w:rPr>
        <w:t xml:space="preserve"> </w:t>
      </w:r>
      <w:r>
        <w:t>standard</w:t>
      </w:r>
      <w:r>
        <w:rPr>
          <w:spacing w:val="-5"/>
        </w:rPr>
        <w:t xml:space="preserve"> </w:t>
      </w:r>
      <w:r>
        <w:t>(increased</w:t>
      </w:r>
      <w:r>
        <w:rPr>
          <w:spacing w:val="-4"/>
        </w:rPr>
        <w:t xml:space="preserve"> </w:t>
      </w:r>
      <w:r>
        <w:t>amount</w:t>
      </w:r>
      <w:r>
        <w:rPr>
          <w:spacing w:val="-6"/>
        </w:rPr>
        <w:t xml:space="preserve"> </w:t>
      </w:r>
      <w:r>
        <w:t>of</w:t>
      </w:r>
      <w:r>
        <w:rPr>
          <w:spacing w:val="-3"/>
        </w:rPr>
        <w:t xml:space="preserve"> </w:t>
      </w:r>
      <w:r>
        <w:rPr>
          <w:spacing w:val="-2"/>
        </w:rPr>
        <w:t>time).</w:t>
      </w:r>
    </w:p>
    <w:p w:rsidR="00EA7063" w:rsidRDefault="00EA7063" w:rsidP="00EA7063">
      <w:pPr>
        <w:pStyle w:val="ListParagraph"/>
        <w:numPr>
          <w:ilvl w:val="1"/>
          <w:numId w:val="3"/>
        </w:numPr>
        <w:tabs>
          <w:tab w:val="left" w:pos="754"/>
        </w:tabs>
        <w:spacing w:before="176" w:line="256" w:lineRule="auto"/>
        <w:ind w:right="497"/>
        <w:rPr>
          <w:rFonts w:ascii="Symbol" w:hAnsi="Symbol"/>
        </w:rPr>
      </w:pPr>
      <w:r>
        <w:t>Children</w:t>
      </w:r>
      <w:r>
        <w:rPr>
          <w:spacing w:val="-2"/>
        </w:rPr>
        <w:t xml:space="preserve"> </w:t>
      </w:r>
      <w:r>
        <w:t>should</w:t>
      </w:r>
      <w:r>
        <w:rPr>
          <w:spacing w:val="-4"/>
        </w:rPr>
        <w:t xml:space="preserve"> </w:t>
      </w:r>
      <w:r>
        <w:t>also</w:t>
      </w:r>
      <w:r>
        <w:rPr>
          <w:spacing w:val="-1"/>
        </w:rPr>
        <w:t xml:space="preserve"> </w:t>
      </w:r>
      <w:r>
        <w:t>be</w:t>
      </w:r>
      <w:r>
        <w:rPr>
          <w:spacing w:val="-4"/>
        </w:rPr>
        <w:t xml:space="preserve"> </w:t>
      </w:r>
      <w:r>
        <w:t>taught</w:t>
      </w:r>
      <w:r>
        <w:rPr>
          <w:spacing w:val="-2"/>
        </w:rPr>
        <w:t xml:space="preserve"> </w:t>
      </w:r>
      <w:r>
        <w:t>about</w:t>
      </w:r>
      <w:r>
        <w:rPr>
          <w:spacing w:val="-2"/>
        </w:rPr>
        <w:t xml:space="preserve"> </w:t>
      </w:r>
      <w:r>
        <w:t>using</w:t>
      </w:r>
      <w:r>
        <w:rPr>
          <w:spacing w:val="-3"/>
        </w:rPr>
        <w:t xml:space="preserve"> </w:t>
      </w:r>
      <w:r>
        <w:t>different</w:t>
      </w:r>
      <w:r>
        <w:rPr>
          <w:spacing w:val="-2"/>
        </w:rPr>
        <w:t xml:space="preserve"> </w:t>
      </w:r>
      <w:r>
        <w:t>handwriting</w:t>
      </w:r>
      <w:r>
        <w:rPr>
          <w:spacing w:val="-3"/>
        </w:rPr>
        <w:t xml:space="preserve"> </w:t>
      </w:r>
      <w:r>
        <w:t>for</w:t>
      </w:r>
      <w:r>
        <w:rPr>
          <w:spacing w:val="-2"/>
        </w:rPr>
        <w:t xml:space="preserve"> </w:t>
      </w:r>
      <w:r>
        <w:t>different</w:t>
      </w:r>
      <w:r>
        <w:rPr>
          <w:spacing w:val="-2"/>
        </w:rPr>
        <w:t xml:space="preserve"> </w:t>
      </w:r>
      <w:r>
        <w:t>purposes</w:t>
      </w:r>
      <w:r>
        <w:rPr>
          <w:spacing w:val="-4"/>
        </w:rPr>
        <w:t xml:space="preserve"> </w:t>
      </w:r>
      <w:r>
        <w:t>(e.g.</w:t>
      </w:r>
      <w:r>
        <w:rPr>
          <w:spacing w:val="-2"/>
        </w:rPr>
        <w:t xml:space="preserve"> </w:t>
      </w:r>
      <w:r>
        <w:t>personal</w:t>
      </w:r>
      <w:r>
        <w:rPr>
          <w:spacing w:val="-2"/>
        </w:rPr>
        <w:t xml:space="preserve"> </w:t>
      </w:r>
      <w:r>
        <w:t>note taking vs presentational writing).</w:t>
      </w:r>
    </w:p>
    <w:p w:rsidR="00EA7063" w:rsidRDefault="00EA7063" w:rsidP="00EA7063">
      <w:pPr>
        <w:pStyle w:val="BodyText"/>
      </w:pPr>
    </w:p>
    <w:p w:rsidR="00EA7063" w:rsidRDefault="00EA7063" w:rsidP="00EA7063">
      <w:pPr>
        <w:pStyle w:val="BodyText"/>
        <w:spacing w:before="76"/>
      </w:pPr>
    </w:p>
    <w:p w:rsidR="00EA7063" w:rsidRDefault="00EA7063" w:rsidP="00EA7063">
      <w:pPr>
        <w:spacing w:line="259" w:lineRule="auto"/>
        <w:ind w:left="33"/>
        <w:rPr>
          <w:b/>
        </w:rPr>
      </w:pPr>
      <w:r>
        <w:rPr>
          <w:b/>
        </w:rPr>
        <w:t>It</w:t>
      </w:r>
      <w:r>
        <w:rPr>
          <w:b/>
          <w:spacing w:val="-3"/>
        </w:rPr>
        <w:t xml:space="preserve"> </w:t>
      </w:r>
      <w:r>
        <w:rPr>
          <w:b/>
        </w:rPr>
        <w:t>is</w:t>
      </w:r>
      <w:r>
        <w:rPr>
          <w:b/>
          <w:spacing w:val="-3"/>
        </w:rPr>
        <w:t xml:space="preserve"> </w:t>
      </w:r>
      <w:r>
        <w:rPr>
          <w:b/>
        </w:rPr>
        <w:t>crucial</w:t>
      </w:r>
      <w:r>
        <w:rPr>
          <w:b/>
          <w:spacing w:val="-3"/>
        </w:rPr>
        <w:t xml:space="preserve"> </w:t>
      </w:r>
      <w:r>
        <w:rPr>
          <w:b/>
        </w:rPr>
        <w:t>that</w:t>
      </w:r>
      <w:r>
        <w:rPr>
          <w:b/>
          <w:spacing w:val="-3"/>
        </w:rPr>
        <w:t xml:space="preserve"> </w:t>
      </w:r>
      <w:r>
        <w:rPr>
          <w:b/>
        </w:rPr>
        <w:t>children</w:t>
      </w:r>
      <w:r>
        <w:rPr>
          <w:b/>
          <w:spacing w:val="-2"/>
        </w:rPr>
        <w:t xml:space="preserve"> </w:t>
      </w:r>
      <w:r>
        <w:rPr>
          <w:b/>
        </w:rPr>
        <w:t>are</w:t>
      </w:r>
      <w:r>
        <w:rPr>
          <w:b/>
          <w:spacing w:val="-2"/>
        </w:rPr>
        <w:t xml:space="preserve"> </w:t>
      </w:r>
      <w:r>
        <w:rPr>
          <w:b/>
        </w:rPr>
        <w:t>secure</w:t>
      </w:r>
      <w:r>
        <w:rPr>
          <w:b/>
          <w:spacing w:val="-4"/>
        </w:rPr>
        <w:t xml:space="preserve"> </w:t>
      </w:r>
      <w:r>
        <w:rPr>
          <w:b/>
        </w:rPr>
        <w:t>with</w:t>
      </w:r>
      <w:r>
        <w:rPr>
          <w:b/>
          <w:spacing w:val="-2"/>
        </w:rPr>
        <w:t xml:space="preserve"> </w:t>
      </w:r>
      <w:r>
        <w:rPr>
          <w:b/>
        </w:rPr>
        <w:t>each</w:t>
      </w:r>
      <w:r>
        <w:rPr>
          <w:b/>
          <w:spacing w:val="-4"/>
        </w:rPr>
        <w:t xml:space="preserve"> </w:t>
      </w:r>
      <w:r>
        <w:rPr>
          <w:b/>
        </w:rPr>
        <w:t>stage</w:t>
      </w:r>
      <w:r>
        <w:rPr>
          <w:b/>
          <w:spacing w:val="-2"/>
        </w:rPr>
        <w:t xml:space="preserve"> </w:t>
      </w:r>
      <w:r>
        <w:rPr>
          <w:b/>
        </w:rPr>
        <w:t>of</w:t>
      </w:r>
      <w:r>
        <w:rPr>
          <w:b/>
          <w:spacing w:val="-1"/>
        </w:rPr>
        <w:t xml:space="preserve"> </w:t>
      </w:r>
      <w:r>
        <w:rPr>
          <w:b/>
        </w:rPr>
        <w:t>learning</w:t>
      </w:r>
      <w:r>
        <w:rPr>
          <w:b/>
          <w:spacing w:val="-3"/>
        </w:rPr>
        <w:t xml:space="preserve"> </w:t>
      </w:r>
      <w:r>
        <w:rPr>
          <w:b/>
        </w:rPr>
        <w:t>before</w:t>
      </w:r>
      <w:r>
        <w:rPr>
          <w:b/>
          <w:spacing w:val="-2"/>
        </w:rPr>
        <w:t xml:space="preserve"> </w:t>
      </w:r>
      <w:r>
        <w:rPr>
          <w:b/>
        </w:rPr>
        <w:t>they</w:t>
      </w:r>
      <w:r>
        <w:rPr>
          <w:b/>
          <w:spacing w:val="-1"/>
        </w:rPr>
        <w:t xml:space="preserve"> </w:t>
      </w:r>
      <w:r>
        <w:rPr>
          <w:b/>
        </w:rPr>
        <w:t>are</w:t>
      </w:r>
      <w:r>
        <w:rPr>
          <w:b/>
          <w:spacing w:val="-6"/>
        </w:rPr>
        <w:t xml:space="preserve"> </w:t>
      </w:r>
      <w:r>
        <w:rPr>
          <w:b/>
        </w:rPr>
        <w:t>moved</w:t>
      </w:r>
      <w:r>
        <w:rPr>
          <w:b/>
          <w:spacing w:val="-2"/>
        </w:rPr>
        <w:t xml:space="preserve"> </w:t>
      </w:r>
      <w:r>
        <w:rPr>
          <w:b/>
        </w:rPr>
        <w:t>onto</w:t>
      </w:r>
      <w:r>
        <w:rPr>
          <w:b/>
          <w:spacing w:val="-2"/>
        </w:rPr>
        <w:t xml:space="preserve"> </w:t>
      </w:r>
      <w:r>
        <w:rPr>
          <w:b/>
        </w:rPr>
        <w:t>the</w:t>
      </w:r>
      <w:r>
        <w:rPr>
          <w:b/>
          <w:spacing w:val="-2"/>
        </w:rPr>
        <w:t xml:space="preserve"> </w:t>
      </w:r>
      <w:r>
        <w:rPr>
          <w:b/>
        </w:rPr>
        <w:t>next.</w:t>
      </w:r>
      <w:r>
        <w:rPr>
          <w:b/>
          <w:spacing w:val="-3"/>
        </w:rPr>
        <w:t xml:space="preserve"> </w:t>
      </w:r>
      <w:r>
        <w:rPr>
          <w:b/>
        </w:rPr>
        <w:t>At</w:t>
      </w:r>
      <w:r>
        <w:rPr>
          <w:b/>
          <w:spacing w:val="-3"/>
        </w:rPr>
        <w:t xml:space="preserve"> </w:t>
      </w:r>
      <w:r>
        <w:rPr>
          <w:b/>
        </w:rPr>
        <w:t xml:space="preserve">Potten End </w:t>
      </w:r>
      <w:proofErr w:type="spellStart"/>
      <w:r>
        <w:rPr>
          <w:b/>
        </w:rPr>
        <w:t>CEPrimary</w:t>
      </w:r>
      <w:proofErr w:type="spellEnd"/>
      <w:r>
        <w:rPr>
          <w:b/>
        </w:rPr>
        <w:t xml:space="preserve"> School, children are taught by stage, not age. Rigorous assessment for learning must be in place to ensure that individual children are working at the level most suitable for their needs.</w:t>
      </w:r>
    </w:p>
    <w:p w:rsidR="00EA7063" w:rsidRDefault="00EA7063" w:rsidP="00EA7063">
      <w:pPr>
        <w:spacing w:line="259" w:lineRule="auto"/>
        <w:rPr>
          <w:b/>
        </w:rPr>
        <w:sectPr w:rsidR="00EA7063">
          <w:pgSz w:w="11920" w:h="16850"/>
          <w:pgMar w:top="1200" w:right="566" w:bottom="280" w:left="566" w:header="720" w:footer="720" w:gutter="0"/>
          <w:cols w:space="720"/>
        </w:sectPr>
      </w:pPr>
    </w:p>
    <w:p w:rsidR="00EA7063" w:rsidRDefault="00EA7063" w:rsidP="00EA7063">
      <w:pPr>
        <w:pStyle w:val="Heading3"/>
        <w:spacing w:before="19"/>
        <w:rPr>
          <w:u w:val="none"/>
        </w:rPr>
      </w:pPr>
      <w:r>
        <w:lastRenderedPageBreak/>
        <w:t>Handwriting</w:t>
      </w:r>
      <w:r>
        <w:rPr>
          <w:spacing w:val="-8"/>
        </w:rPr>
        <w:t xml:space="preserve"> </w:t>
      </w:r>
      <w:r>
        <w:rPr>
          <w:spacing w:val="-2"/>
        </w:rPr>
        <w:t>Essentials</w:t>
      </w:r>
    </w:p>
    <w:p w:rsidR="00EA7063" w:rsidRDefault="00EA7063" w:rsidP="00EA7063">
      <w:pPr>
        <w:pStyle w:val="ListParagraph"/>
        <w:numPr>
          <w:ilvl w:val="1"/>
          <w:numId w:val="3"/>
        </w:numPr>
        <w:tabs>
          <w:tab w:val="left" w:pos="754"/>
        </w:tabs>
        <w:spacing w:before="187"/>
        <w:ind w:hanging="360"/>
        <w:rPr>
          <w:rFonts w:ascii="Symbol" w:hAnsi="Symbol"/>
          <w:sz w:val="20"/>
        </w:rPr>
      </w:pPr>
      <w:r>
        <w:rPr>
          <w:b/>
        </w:rPr>
        <w:t>Seating</w:t>
      </w:r>
      <w:r>
        <w:rPr>
          <w:b/>
          <w:spacing w:val="-7"/>
        </w:rPr>
        <w:t xml:space="preserve"> </w:t>
      </w:r>
      <w:r>
        <w:rPr>
          <w:b/>
        </w:rPr>
        <w:t>and</w:t>
      </w:r>
      <w:r>
        <w:rPr>
          <w:b/>
          <w:spacing w:val="-4"/>
        </w:rPr>
        <w:t xml:space="preserve"> </w:t>
      </w:r>
      <w:r>
        <w:rPr>
          <w:b/>
        </w:rPr>
        <w:t>posture</w:t>
      </w:r>
      <w:r>
        <w:t>:</w:t>
      </w:r>
      <w:r>
        <w:rPr>
          <w:spacing w:val="-5"/>
        </w:rPr>
        <w:t xml:space="preserve"> </w:t>
      </w:r>
      <w:r>
        <w:t>Pupils</w:t>
      </w:r>
      <w:r>
        <w:rPr>
          <w:spacing w:val="-3"/>
        </w:rPr>
        <w:t xml:space="preserve"> </w:t>
      </w:r>
      <w:r>
        <w:t>sit</w:t>
      </w:r>
      <w:r>
        <w:rPr>
          <w:spacing w:val="-4"/>
        </w:rPr>
        <w:t xml:space="preserve"> </w:t>
      </w:r>
      <w:r>
        <w:t>at</w:t>
      </w:r>
      <w:r>
        <w:rPr>
          <w:spacing w:val="-4"/>
        </w:rPr>
        <w:t xml:space="preserve"> </w:t>
      </w:r>
      <w:r>
        <w:t>tables</w:t>
      </w:r>
      <w:r>
        <w:rPr>
          <w:spacing w:val="-6"/>
        </w:rPr>
        <w:t xml:space="preserve"> </w:t>
      </w:r>
      <w:r>
        <w:t>in</w:t>
      </w:r>
      <w:r>
        <w:rPr>
          <w:spacing w:val="-3"/>
        </w:rPr>
        <w:t xml:space="preserve"> </w:t>
      </w:r>
      <w:r>
        <w:t>the</w:t>
      </w:r>
      <w:r>
        <w:rPr>
          <w:spacing w:val="-6"/>
        </w:rPr>
        <w:t xml:space="preserve"> </w:t>
      </w:r>
      <w:r>
        <w:t>“perfect</w:t>
      </w:r>
      <w:r>
        <w:rPr>
          <w:spacing w:val="-3"/>
        </w:rPr>
        <w:t xml:space="preserve"> </w:t>
      </w:r>
      <w:r>
        <w:t>handwriting</w:t>
      </w:r>
      <w:r>
        <w:rPr>
          <w:spacing w:val="-4"/>
        </w:rPr>
        <w:t xml:space="preserve"> </w:t>
      </w:r>
      <w:r>
        <w:t>position”.</w:t>
      </w:r>
      <w:r>
        <w:rPr>
          <w:spacing w:val="-3"/>
        </w:rPr>
        <w:t xml:space="preserve"> </w:t>
      </w:r>
      <w:r>
        <w:rPr>
          <w:spacing w:val="-2"/>
        </w:rPr>
        <w:t>They:</w:t>
      </w:r>
    </w:p>
    <w:p w:rsidR="00EA7063" w:rsidRDefault="00EA7063" w:rsidP="00EA7063">
      <w:pPr>
        <w:pStyle w:val="ListParagraph"/>
        <w:numPr>
          <w:ilvl w:val="2"/>
          <w:numId w:val="3"/>
        </w:numPr>
        <w:tabs>
          <w:tab w:val="left" w:pos="1473"/>
        </w:tabs>
        <w:ind w:left="1473" w:hanging="359"/>
        <w:rPr>
          <w:rFonts w:ascii="Courier New" w:hAnsi="Courier New"/>
          <w:sz w:val="20"/>
        </w:rPr>
      </w:pPr>
      <w:r>
        <w:t>Put</w:t>
      </w:r>
      <w:r>
        <w:rPr>
          <w:spacing w:val="-4"/>
        </w:rPr>
        <w:t xml:space="preserve"> </w:t>
      </w:r>
      <w:r>
        <w:t>two</w:t>
      </w:r>
      <w:r>
        <w:rPr>
          <w:spacing w:val="-1"/>
        </w:rPr>
        <w:t xml:space="preserve"> </w:t>
      </w:r>
      <w:r>
        <w:t>feet</w:t>
      </w:r>
      <w:r>
        <w:rPr>
          <w:spacing w:val="-4"/>
        </w:rPr>
        <w:t xml:space="preserve"> </w:t>
      </w:r>
      <w:r>
        <w:t>on</w:t>
      </w:r>
      <w:r>
        <w:rPr>
          <w:spacing w:val="-2"/>
        </w:rPr>
        <w:t xml:space="preserve"> </w:t>
      </w:r>
      <w:r>
        <w:t>the</w:t>
      </w:r>
      <w:r>
        <w:rPr>
          <w:spacing w:val="-3"/>
        </w:rPr>
        <w:t xml:space="preserve"> </w:t>
      </w:r>
      <w:r>
        <w:rPr>
          <w:spacing w:val="-4"/>
        </w:rPr>
        <w:t>floor</w:t>
      </w:r>
    </w:p>
    <w:p w:rsidR="00EA7063" w:rsidRDefault="00EA7063" w:rsidP="00EA7063">
      <w:pPr>
        <w:pStyle w:val="ListParagraph"/>
        <w:numPr>
          <w:ilvl w:val="2"/>
          <w:numId w:val="3"/>
        </w:numPr>
        <w:tabs>
          <w:tab w:val="left" w:pos="1473"/>
        </w:tabs>
        <w:spacing w:before="182"/>
        <w:ind w:left="1473" w:hanging="359"/>
        <w:rPr>
          <w:rFonts w:ascii="Courier New" w:hAnsi="Courier New"/>
          <w:sz w:val="20"/>
        </w:rPr>
      </w:pPr>
      <w:r>
        <w:t>Push</w:t>
      </w:r>
      <w:r>
        <w:rPr>
          <w:spacing w:val="-2"/>
        </w:rPr>
        <w:t xml:space="preserve"> </w:t>
      </w:r>
      <w:r>
        <w:t>their</w:t>
      </w:r>
      <w:r>
        <w:rPr>
          <w:spacing w:val="-5"/>
        </w:rPr>
        <w:t xml:space="preserve"> </w:t>
      </w:r>
      <w:r>
        <w:t>bottom</w:t>
      </w:r>
      <w:r>
        <w:rPr>
          <w:spacing w:val="-2"/>
        </w:rPr>
        <w:t xml:space="preserve"> </w:t>
      </w:r>
      <w:r>
        <w:t>to</w:t>
      </w:r>
      <w:r>
        <w:rPr>
          <w:spacing w:val="-3"/>
        </w:rPr>
        <w:t xml:space="preserve"> </w:t>
      </w:r>
      <w:r>
        <w:t>the</w:t>
      </w:r>
      <w:r>
        <w:rPr>
          <w:spacing w:val="-2"/>
        </w:rPr>
        <w:t xml:space="preserve"> </w:t>
      </w:r>
      <w:r>
        <w:t>back</w:t>
      </w:r>
      <w:r>
        <w:rPr>
          <w:spacing w:val="-3"/>
        </w:rPr>
        <w:t xml:space="preserve"> </w:t>
      </w:r>
      <w:r>
        <w:t>of</w:t>
      </w:r>
      <w:r>
        <w:rPr>
          <w:spacing w:val="-2"/>
        </w:rPr>
        <w:t xml:space="preserve"> </w:t>
      </w:r>
      <w:r>
        <w:t>their</w:t>
      </w:r>
      <w:r>
        <w:rPr>
          <w:spacing w:val="-4"/>
        </w:rPr>
        <w:t xml:space="preserve"> </w:t>
      </w:r>
      <w:r>
        <w:rPr>
          <w:spacing w:val="-2"/>
        </w:rPr>
        <w:t>chair</w:t>
      </w:r>
    </w:p>
    <w:p w:rsidR="00EA7063" w:rsidRDefault="00EA7063" w:rsidP="00EA7063">
      <w:pPr>
        <w:pStyle w:val="ListParagraph"/>
        <w:numPr>
          <w:ilvl w:val="2"/>
          <w:numId w:val="3"/>
        </w:numPr>
        <w:tabs>
          <w:tab w:val="left" w:pos="1473"/>
        </w:tabs>
        <w:spacing w:before="179"/>
        <w:ind w:left="1473" w:hanging="359"/>
        <w:rPr>
          <w:rFonts w:ascii="Courier New" w:hAnsi="Courier New"/>
          <w:sz w:val="20"/>
        </w:rPr>
      </w:pPr>
      <w:r>
        <w:t>Tuck</w:t>
      </w:r>
      <w:r>
        <w:rPr>
          <w:spacing w:val="-2"/>
        </w:rPr>
        <w:t xml:space="preserve"> </w:t>
      </w:r>
      <w:r>
        <w:t>their</w:t>
      </w:r>
      <w:r>
        <w:rPr>
          <w:spacing w:val="-2"/>
        </w:rPr>
        <w:t xml:space="preserve"> </w:t>
      </w:r>
      <w:r>
        <w:t>chair</w:t>
      </w:r>
      <w:r>
        <w:rPr>
          <w:spacing w:val="-2"/>
        </w:rPr>
        <w:t xml:space="preserve"> </w:t>
      </w:r>
      <w:r>
        <w:t>under</w:t>
      </w:r>
      <w:r>
        <w:rPr>
          <w:spacing w:val="-4"/>
        </w:rPr>
        <w:t xml:space="preserve"> </w:t>
      </w:r>
      <w:r>
        <w:t>the</w:t>
      </w:r>
      <w:r>
        <w:rPr>
          <w:spacing w:val="-3"/>
        </w:rPr>
        <w:t xml:space="preserve"> </w:t>
      </w:r>
      <w:r>
        <w:rPr>
          <w:spacing w:val="-4"/>
        </w:rPr>
        <w:t>table</w:t>
      </w:r>
    </w:p>
    <w:p w:rsidR="00EA7063" w:rsidRDefault="00EA7063" w:rsidP="00EA7063">
      <w:pPr>
        <w:pStyle w:val="ListParagraph"/>
        <w:numPr>
          <w:ilvl w:val="2"/>
          <w:numId w:val="3"/>
        </w:numPr>
        <w:tabs>
          <w:tab w:val="left" w:pos="1473"/>
        </w:tabs>
        <w:spacing w:before="181"/>
        <w:ind w:left="1473" w:hanging="359"/>
        <w:rPr>
          <w:rFonts w:ascii="Courier New" w:hAnsi="Courier New"/>
          <w:sz w:val="20"/>
        </w:rPr>
      </w:pPr>
      <w:r>
        <w:t>Hold</w:t>
      </w:r>
      <w:r>
        <w:rPr>
          <w:spacing w:val="-4"/>
        </w:rPr>
        <w:t xml:space="preserve"> </w:t>
      </w:r>
      <w:r>
        <w:t>their</w:t>
      </w:r>
      <w:r>
        <w:rPr>
          <w:spacing w:val="-2"/>
        </w:rPr>
        <w:t xml:space="preserve"> </w:t>
      </w:r>
      <w:r>
        <w:t>pencil</w:t>
      </w:r>
      <w:r>
        <w:rPr>
          <w:spacing w:val="-2"/>
        </w:rPr>
        <w:t xml:space="preserve"> </w:t>
      </w:r>
      <w:r>
        <w:t>in</w:t>
      </w:r>
      <w:r>
        <w:rPr>
          <w:spacing w:val="-2"/>
        </w:rPr>
        <w:t xml:space="preserve"> </w:t>
      </w:r>
      <w:r>
        <w:t>a</w:t>
      </w:r>
      <w:r>
        <w:rPr>
          <w:spacing w:val="-4"/>
        </w:rPr>
        <w:t xml:space="preserve"> </w:t>
      </w:r>
      <w:r>
        <w:t>tripod</w:t>
      </w:r>
      <w:r>
        <w:rPr>
          <w:spacing w:val="-5"/>
        </w:rPr>
        <w:t xml:space="preserve"> </w:t>
      </w:r>
      <w:r>
        <w:rPr>
          <w:spacing w:val="-4"/>
        </w:rPr>
        <w:t>grip</w:t>
      </w:r>
    </w:p>
    <w:p w:rsidR="00EA7063" w:rsidRDefault="00EA7063" w:rsidP="00EA7063">
      <w:pPr>
        <w:pStyle w:val="ListParagraph"/>
        <w:numPr>
          <w:ilvl w:val="2"/>
          <w:numId w:val="3"/>
        </w:numPr>
        <w:tabs>
          <w:tab w:val="left" w:pos="1473"/>
        </w:tabs>
        <w:ind w:left="1473" w:hanging="359"/>
        <w:rPr>
          <w:rFonts w:ascii="Courier New" w:hAnsi="Courier New"/>
          <w:sz w:val="20"/>
        </w:rPr>
      </w:pPr>
      <w:r>
        <w:t>Place</w:t>
      </w:r>
      <w:r>
        <w:rPr>
          <w:spacing w:val="-7"/>
        </w:rPr>
        <w:t xml:space="preserve"> </w:t>
      </w:r>
      <w:r>
        <w:t>their</w:t>
      </w:r>
      <w:r>
        <w:rPr>
          <w:spacing w:val="-4"/>
        </w:rPr>
        <w:t xml:space="preserve"> </w:t>
      </w:r>
      <w:r>
        <w:t>other</w:t>
      </w:r>
      <w:r>
        <w:rPr>
          <w:spacing w:val="-2"/>
        </w:rPr>
        <w:t xml:space="preserve"> </w:t>
      </w:r>
      <w:r>
        <w:t>hand</w:t>
      </w:r>
      <w:r>
        <w:rPr>
          <w:spacing w:val="-3"/>
        </w:rPr>
        <w:t xml:space="preserve"> </w:t>
      </w:r>
      <w:r>
        <w:t>on</w:t>
      </w:r>
      <w:r>
        <w:rPr>
          <w:spacing w:val="-6"/>
        </w:rPr>
        <w:t xml:space="preserve"> </w:t>
      </w:r>
      <w:r>
        <w:t>their</w:t>
      </w:r>
      <w:r>
        <w:rPr>
          <w:spacing w:val="-2"/>
        </w:rPr>
        <w:t xml:space="preserve"> </w:t>
      </w:r>
      <w:r>
        <w:t>book</w:t>
      </w:r>
      <w:r>
        <w:rPr>
          <w:spacing w:val="-4"/>
        </w:rPr>
        <w:t xml:space="preserve"> </w:t>
      </w:r>
      <w:r>
        <w:t>or</w:t>
      </w:r>
      <w:r>
        <w:rPr>
          <w:spacing w:val="-2"/>
        </w:rPr>
        <w:t xml:space="preserve"> </w:t>
      </w:r>
      <w:r>
        <w:t>paper,</w:t>
      </w:r>
      <w:r>
        <w:rPr>
          <w:spacing w:val="-2"/>
        </w:rPr>
        <w:t xml:space="preserve"> </w:t>
      </w:r>
      <w:r>
        <w:t>so</w:t>
      </w:r>
      <w:r>
        <w:rPr>
          <w:spacing w:val="-1"/>
        </w:rPr>
        <w:t xml:space="preserve"> </w:t>
      </w:r>
      <w:r>
        <w:t>it</w:t>
      </w:r>
      <w:r>
        <w:rPr>
          <w:spacing w:val="-1"/>
        </w:rPr>
        <w:t xml:space="preserve"> </w:t>
      </w:r>
      <w:r>
        <w:t>doesn’t</w:t>
      </w:r>
      <w:r>
        <w:rPr>
          <w:spacing w:val="-4"/>
        </w:rPr>
        <w:t xml:space="preserve"> </w:t>
      </w:r>
      <w:r>
        <w:t>move</w:t>
      </w:r>
      <w:r>
        <w:rPr>
          <w:spacing w:val="-4"/>
        </w:rPr>
        <w:t xml:space="preserve"> </w:t>
      </w:r>
      <w:r>
        <w:rPr>
          <w:spacing w:val="-2"/>
        </w:rPr>
        <w:t>around.</w:t>
      </w:r>
    </w:p>
    <w:p w:rsidR="00EA7063" w:rsidRDefault="00EA7063" w:rsidP="00EA7063">
      <w:pPr>
        <w:pStyle w:val="ListParagraph"/>
        <w:numPr>
          <w:ilvl w:val="1"/>
          <w:numId w:val="3"/>
        </w:numPr>
        <w:tabs>
          <w:tab w:val="left" w:pos="754"/>
        </w:tabs>
        <w:spacing w:before="181" w:line="259" w:lineRule="auto"/>
        <w:ind w:right="121"/>
        <w:rPr>
          <w:rFonts w:ascii="Symbol" w:hAnsi="Symbol"/>
          <w:sz w:val="20"/>
        </w:rPr>
      </w:pPr>
      <w:r>
        <w:rPr>
          <w:b/>
        </w:rPr>
        <w:t>Equipment</w:t>
      </w:r>
      <w:r>
        <w:t>: Standard HB pencil (2B for early learners if needed), sharpened before lessons. Triangular grips provided where necessary – but carefully monitored to ensure that they are used in the correct way. Once children</w:t>
      </w:r>
      <w:r>
        <w:rPr>
          <w:spacing w:val="-2"/>
        </w:rPr>
        <w:t xml:space="preserve"> </w:t>
      </w:r>
      <w:r>
        <w:t>complete</w:t>
      </w:r>
      <w:r>
        <w:rPr>
          <w:spacing w:val="-2"/>
        </w:rPr>
        <w:t xml:space="preserve"> </w:t>
      </w:r>
      <w:r>
        <w:t>Stage</w:t>
      </w:r>
      <w:r>
        <w:rPr>
          <w:spacing w:val="-2"/>
        </w:rPr>
        <w:t xml:space="preserve"> </w:t>
      </w:r>
      <w:r>
        <w:t>4</w:t>
      </w:r>
      <w:r>
        <w:rPr>
          <w:spacing w:val="-6"/>
        </w:rPr>
        <w:t xml:space="preserve"> </w:t>
      </w:r>
      <w:r>
        <w:t>of</w:t>
      </w:r>
      <w:r>
        <w:rPr>
          <w:spacing w:val="-2"/>
        </w:rPr>
        <w:t xml:space="preserve"> </w:t>
      </w:r>
      <w:r>
        <w:t>the</w:t>
      </w:r>
      <w:r>
        <w:rPr>
          <w:spacing w:val="-2"/>
        </w:rPr>
        <w:t xml:space="preserve"> </w:t>
      </w:r>
      <w:hyperlink r:id="rId16">
        <w:r>
          <w:rPr>
            <w:color w:val="0000FF"/>
            <w:u w:val="single" w:color="0000FF"/>
          </w:rPr>
          <w:t>Read</w:t>
        </w:r>
        <w:r>
          <w:rPr>
            <w:color w:val="0000FF"/>
            <w:spacing w:val="-5"/>
            <w:u w:val="single" w:color="0000FF"/>
          </w:rPr>
          <w:t xml:space="preserve"> </w:t>
        </w:r>
        <w:r>
          <w:rPr>
            <w:color w:val="0000FF"/>
            <w:u w:val="single" w:color="0000FF"/>
          </w:rPr>
          <w:t>Write</w:t>
        </w:r>
        <w:r>
          <w:rPr>
            <w:color w:val="0000FF"/>
            <w:spacing w:val="-2"/>
            <w:u w:val="single" w:color="0000FF"/>
          </w:rPr>
          <w:t xml:space="preserve"> </w:t>
        </w:r>
        <w:proofErr w:type="spellStart"/>
        <w:r>
          <w:rPr>
            <w:color w:val="0000FF"/>
            <w:u w:val="single" w:color="0000FF"/>
          </w:rPr>
          <w:t>Inc</w:t>
        </w:r>
        <w:proofErr w:type="spellEnd"/>
        <w:r>
          <w:rPr>
            <w:color w:val="0000FF"/>
            <w:spacing w:val="-2"/>
            <w:u w:val="single" w:color="0000FF"/>
          </w:rPr>
          <w:t xml:space="preserve"> </w:t>
        </w:r>
        <w:r>
          <w:rPr>
            <w:color w:val="0000FF"/>
            <w:u w:val="single" w:color="0000FF"/>
          </w:rPr>
          <w:t>‘Letter</w:t>
        </w:r>
        <w:r>
          <w:rPr>
            <w:color w:val="0000FF"/>
            <w:spacing w:val="-2"/>
            <w:u w:val="single" w:color="0000FF"/>
          </w:rPr>
          <w:t xml:space="preserve"> </w:t>
        </w:r>
        <w:r>
          <w:rPr>
            <w:color w:val="0000FF"/>
            <w:u w:val="single" w:color="0000FF"/>
          </w:rPr>
          <w:t>Village’</w:t>
        </w:r>
      </w:hyperlink>
      <w:r>
        <w:rPr>
          <w:color w:val="0000FF"/>
        </w:rPr>
        <w:t xml:space="preserve"> </w:t>
      </w:r>
      <w:proofErr w:type="spellStart"/>
      <w:r>
        <w:t>programme</w:t>
      </w:r>
      <w:proofErr w:type="spellEnd"/>
      <w:r>
        <w:t>,</w:t>
      </w:r>
      <w:r>
        <w:rPr>
          <w:spacing w:val="-2"/>
        </w:rPr>
        <w:t xml:space="preserve"> </w:t>
      </w:r>
      <w:r>
        <w:t>they</w:t>
      </w:r>
      <w:r>
        <w:rPr>
          <w:spacing w:val="-2"/>
        </w:rPr>
        <w:t xml:space="preserve"> </w:t>
      </w:r>
      <w:r>
        <w:t>then</w:t>
      </w:r>
      <w:r>
        <w:rPr>
          <w:spacing w:val="-2"/>
        </w:rPr>
        <w:t xml:space="preserve"> </w:t>
      </w:r>
      <w:r>
        <w:t>have</w:t>
      </w:r>
      <w:r>
        <w:rPr>
          <w:spacing w:val="-4"/>
        </w:rPr>
        <w:t xml:space="preserve"> </w:t>
      </w:r>
      <w:r>
        <w:t>the</w:t>
      </w:r>
      <w:r>
        <w:rPr>
          <w:spacing w:val="-4"/>
        </w:rPr>
        <w:t xml:space="preserve"> </w:t>
      </w:r>
      <w:r>
        <w:t>option</w:t>
      </w:r>
      <w:r>
        <w:rPr>
          <w:spacing w:val="-5"/>
        </w:rPr>
        <w:t xml:space="preserve"> </w:t>
      </w:r>
      <w:r>
        <w:t>of</w:t>
      </w:r>
      <w:r>
        <w:rPr>
          <w:spacing w:val="-2"/>
        </w:rPr>
        <w:t xml:space="preserve"> </w:t>
      </w:r>
      <w:r>
        <w:t>using a pen to write across the curriculum.</w:t>
      </w:r>
    </w:p>
    <w:p w:rsidR="00EA7063" w:rsidRDefault="00EA7063" w:rsidP="00EA7063">
      <w:pPr>
        <w:pStyle w:val="Heading5"/>
        <w:numPr>
          <w:ilvl w:val="1"/>
          <w:numId w:val="3"/>
        </w:numPr>
        <w:tabs>
          <w:tab w:val="left" w:pos="754"/>
        </w:tabs>
        <w:spacing w:before="158"/>
        <w:ind w:hanging="360"/>
        <w:rPr>
          <w:rFonts w:ascii="Symbol" w:hAnsi="Symbol"/>
          <w:b w:val="0"/>
          <w:sz w:val="20"/>
        </w:rPr>
      </w:pPr>
      <w:r>
        <w:t>Writing</w:t>
      </w:r>
      <w:r>
        <w:rPr>
          <w:spacing w:val="-7"/>
        </w:rPr>
        <w:t xml:space="preserve"> </w:t>
      </w:r>
      <w:r>
        <w:rPr>
          <w:spacing w:val="-2"/>
        </w:rPr>
        <w:t>surfaces</w:t>
      </w:r>
      <w:r>
        <w:rPr>
          <w:b w:val="0"/>
          <w:spacing w:val="-2"/>
        </w:rPr>
        <w:t>:</w:t>
      </w:r>
    </w:p>
    <w:p w:rsidR="00EA7063" w:rsidRDefault="00EA7063" w:rsidP="00EA7063">
      <w:pPr>
        <w:pStyle w:val="ListParagraph"/>
        <w:numPr>
          <w:ilvl w:val="2"/>
          <w:numId w:val="3"/>
        </w:numPr>
        <w:tabs>
          <w:tab w:val="left" w:pos="1473"/>
        </w:tabs>
        <w:spacing w:before="183"/>
        <w:ind w:left="1473" w:hanging="359"/>
        <w:rPr>
          <w:rFonts w:ascii="Courier New" w:hAnsi="Courier New"/>
          <w:sz w:val="20"/>
        </w:rPr>
      </w:pPr>
      <w:r>
        <w:t>Stage</w:t>
      </w:r>
      <w:r>
        <w:rPr>
          <w:spacing w:val="-4"/>
        </w:rPr>
        <w:t xml:space="preserve"> </w:t>
      </w:r>
      <w:r>
        <w:t>1:</w:t>
      </w:r>
      <w:r>
        <w:rPr>
          <w:spacing w:val="-6"/>
        </w:rPr>
        <w:t xml:space="preserve"> </w:t>
      </w:r>
      <w:r>
        <w:t>Plain</w:t>
      </w:r>
      <w:r>
        <w:rPr>
          <w:spacing w:val="-4"/>
        </w:rPr>
        <w:t xml:space="preserve"> </w:t>
      </w:r>
      <w:r>
        <w:t>paper,</w:t>
      </w:r>
      <w:r>
        <w:rPr>
          <w:spacing w:val="-6"/>
        </w:rPr>
        <w:t xml:space="preserve"> </w:t>
      </w:r>
      <w:r>
        <w:t>moving</w:t>
      </w:r>
      <w:r>
        <w:rPr>
          <w:spacing w:val="-4"/>
        </w:rPr>
        <w:t xml:space="preserve"> </w:t>
      </w:r>
      <w:r>
        <w:t>onto</w:t>
      </w:r>
      <w:r>
        <w:rPr>
          <w:spacing w:val="-2"/>
        </w:rPr>
        <w:t xml:space="preserve"> </w:t>
      </w:r>
      <w:r>
        <w:t>15mm</w:t>
      </w:r>
      <w:r>
        <w:rPr>
          <w:spacing w:val="-6"/>
        </w:rPr>
        <w:t xml:space="preserve"> </w:t>
      </w:r>
      <w:r>
        <w:t>lines</w:t>
      </w:r>
      <w:r>
        <w:rPr>
          <w:spacing w:val="-5"/>
        </w:rPr>
        <w:t xml:space="preserve"> </w:t>
      </w:r>
      <w:r>
        <w:t>/</w:t>
      </w:r>
      <w:r>
        <w:rPr>
          <w:spacing w:val="-3"/>
        </w:rPr>
        <w:t xml:space="preserve"> </w:t>
      </w:r>
      <w:r>
        <w:t>tram-lines</w:t>
      </w:r>
      <w:r>
        <w:rPr>
          <w:spacing w:val="-2"/>
        </w:rPr>
        <w:t xml:space="preserve"> </w:t>
      </w:r>
      <w:r>
        <w:t>when</w:t>
      </w:r>
      <w:r>
        <w:rPr>
          <w:spacing w:val="-7"/>
        </w:rPr>
        <w:t xml:space="preserve"> </w:t>
      </w:r>
      <w:r>
        <w:t>assessed</w:t>
      </w:r>
      <w:r>
        <w:rPr>
          <w:spacing w:val="-4"/>
        </w:rPr>
        <w:t xml:space="preserve"> </w:t>
      </w:r>
      <w:r>
        <w:t>as</w:t>
      </w:r>
      <w:r>
        <w:rPr>
          <w:spacing w:val="-6"/>
        </w:rPr>
        <w:t xml:space="preserve"> </w:t>
      </w:r>
      <w:r>
        <w:t>being</w:t>
      </w:r>
      <w:r>
        <w:rPr>
          <w:spacing w:val="-4"/>
        </w:rPr>
        <w:t xml:space="preserve"> </w:t>
      </w:r>
      <w:r>
        <w:rPr>
          <w:spacing w:val="-2"/>
        </w:rPr>
        <w:t>ready.</w:t>
      </w:r>
    </w:p>
    <w:p w:rsidR="00EA7063" w:rsidRDefault="00EA7063" w:rsidP="00EA7063">
      <w:pPr>
        <w:pStyle w:val="ListParagraph"/>
        <w:numPr>
          <w:ilvl w:val="2"/>
          <w:numId w:val="3"/>
        </w:numPr>
        <w:tabs>
          <w:tab w:val="left" w:pos="1473"/>
        </w:tabs>
        <w:spacing w:before="179"/>
        <w:ind w:left="1473" w:hanging="359"/>
        <w:rPr>
          <w:rFonts w:ascii="Courier New" w:hAnsi="Courier New"/>
          <w:sz w:val="20"/>
        </w:rPr>
      </w:pPr>
      <w:r>
        <w:t>Stage</w:t>
      </w:r>
      <w:r>
        <w:rPr>
          <w:spacing w:val="-4"/>
        </w:rPr>
        <w:t xml:space="preserve"> </w:t>
      </w:r>
      <w:r>
        <w:t>2–3:</w:t>
      </w:r>
      <w:r>
        <w:rPr>
          <w:spacing w:val="-3"/>
        </w:rPr>
        <w:t xml:space="preserve"> </w:t>
      </w:r>
      <w:r>
        <w:t>15mm</w:t>
      </w:r>
      <w:r>
        <w:rPr>
          <w:spacing w:val="-2"/>
        </w:rPr>
        <w:t xml:space="preserve"> </w:t>
      </w:r>
      <w:r>
        <w:t>lined</w:t>
      </w:r>
      <w:r>
        <w:rPr>
          <w:spacing w:val="-6"/>
        </w:rPr>
        <w:t xml:space="preserve"> </w:t>
      </w:r>
      <w:r>
        <w:t>or</w:t>
      </w:r>
      <w:r>
        <w:rPr>
          <w:spacing w:val="-3"/>
        </w:rPr>
        <w:t xml:space="preserve"> </w:t>
      </w:r>
      <w:r>
        <w:t>tram-lined</w:t>
      </w:r>
      <w:r>
        <w:rPr>
          <w:spacing w:val="-3"/>
        </w:rPr>
        <w:t xml:space="preserve"> </w:t>
      </w:r>
      <w:r>
        <w:rPr>
          <w:spacing w:val="-4"/>
        </w:rPr>
        <w:t>books</w:t>
      </w:r>
    </w:p>
    <w:p w:rsidR="00EA7063" w:rsidRDefault="00EA7063" w:rsidP="00EA7063">
      <w:pPr>
        <w:pStyle w:val="ListParagraph"/>
        <w:numPr>
          <w:ilvl w:val="2"/>
          <w:numId w:val="3"/>
        </w:numPr>
        <w:tabs>
          <w:tab w:val="left" w:pos="1473"/>
        </w:tabs>
        <w:spacing w:before="182"/>
        <w:ind w:left="1473" w:hanging="359"/>
        <w:rPr>
          <w:rFonts w:ascii="Courier New" w:hAnsi="Courier New"/>
          <w:sz w:val="20"/>
        </w:rPr>
      </w:pPr>
      <w:r>
        <w:t>Stage</w:t>
      </w:r>
      <w:r>
        <w:rPr>
          <w:spacing w:val="-4"/>
        </w:rPr>
        <w:t xml:space="preserve"> </w:t>
      </w:r>
      <w:r>
        <w:t>4:</w:t>
      </w:r>
      <w:r>
        <w:rPr>
          <w:spacing w:val="-5"/>
        </w:rPr>
        <w:t xml:space="preserve"> </w:t>
      </w:r>
      <w:r>
        <w:t>8mm</w:t>
      </w:r>
      <w:r>
        <w:rPr>
          <w:spacing w:val="-2"/>
        </w:rPr>
        <w:t xml:space="preserve"> </w:t>
      </w:r>
      <w:r>
        <w:t>lined</w:t>
      </w:r>
      <w:r>
        <w:rPr>
          <w:spacing w:val="-3"/>
        </w:rPr>
        <w:t xml:space="preserve"> </w:t>
      </w:r>
      <w:r>
        <w:rPr>
          <w:spacing w:val="-4"/>
        </w:rPr>
        <w:t>books</w:t>
      </w:r>
    </w:p>
    <w:p w:rsidR="00EA7063" w:rsidRDefault="00EA7063" w:rsidP="00EA7063">
      <w:pPr>
        <w:pStyle w:val="ListParagraph"/>
        <w:numPr>
          <w:ilvl w:val="1"/>
          <w:numId w:val="3"/>
        </w:numPr>
        <w:tabs>
          <w:tab w:val="left" w:pos="754"/>
        </w:tabs>
        <w:spacing w:before="179" w:line="259" w:lineRule="auto"/>
        <w:ind w:right="126"/>
        <w:rPr>
          <w:rFonts w:ascii="Symbol" w:hAnsi="Symbol"/>
          <w:sz w:val="20"/>
        </w:rPr>
      </w:pPr>
      <w:r>
        <w:rPr>
          <w:b/>
        </w:rPr>
        <w:t>Support</w:t>
      </w:r>
      <w:r>
        <w:rPr>
          <w:b/>
          <w:spacing w:val="-1"/>
        </w:rPr>
        <w:t xml:space="preserve"> </w:t>
      </w:r>
      <w:r>
        <w:rPr>
          <w:b/>
        </w:rPr>
        <w:t>for</w:t>
      </w:r>
      <w:r>
        <w:rPr>
          <w:b/>
          <w:spacing w:val="-3"/>
        </w:rPr>
        <w:t xml:space="preserve"> </w:t>
      </w:r>
      <w:r>
        <w:rPr>
          <w:b/>
        </w:rPr>
        <w:t>left-handed</w:t>
      </w:r>
      <w:r>
        <w:rPr>
          <w:b/>
          <w:spacing w:val="-2"/>
        </w:rPr>
        <w:t xml:space="preserve"> </w:t>
      </w:r>
      <w:r>
        <w:rPr>
          <w:b/>
        </w:rPr>
        <w:t>pupils</w:t>
      </w:r>
      <w:r>
        <w:t>:</w:t>
      </w:r>
      <w:r>
        <w:rPr>
          <w:spacing w:val="-1"/>
        </w:rPr>
        <w:t xml:space="preserve"> </w:t>
      </w:r>
      <w:r>
        <w:t>Seated</w:t>
      </w:r>
      <w:r>
        <w:rPr>
          <w:spacing w:val="-2"/>
        </w:rPr>
        <w:t xml:space="preserve"> </w:t>
      </w:r>
      <w:r>
        <w:t>to</w:t>
      </w:r>
      <w:r>
        <w:rPr>
          <w:spacing w:val="-2"/>
        </w:rPr>
        <w:t xml:space="preserve"> </w:t>
      </w:r>
      <w:r>
        <w:t>the</w:t>
      </w:r>
      <w:r>
        <w:rPr>
          <w:spacing w:val="-1"/>
        </w:rPr>
        <w:t xml:space="preserve"> </w:t>
      </w:r>
      <w:r>
        <w:t>left</w:t>
      </w:r>
      <w:r>
        <w:rPr>
          <w:spacing w:val="-3"/>
        </w:rPr>
        <w:t xml:space="preserve"> </w:t>
      </w:r>
      <w:r>
        <w:t>of</w:t>
      </w:r>
      <w:r>
        <w:rPr>
          <w:spacing w:val="-1"/>
        </w:rPr>
        <w:t xml:space="preserve"> </w:t>
      </w:r>
      <w:r>
        <w:t>right-handed</w:t>
      </w:r>
      <w:r>
        <w:rPr>
          <w:spacing w:val="-1"/>
        </w:rPr>
        <w:t xml:space="preserve"> </w:t>
      </w:r>
      <w:r>
        <w:t>peers,</w:t>
      </w:r>
      <w:r>
        <w:rPr>
          <w:spacing w:val="-1"/>
        </w:rPr>
        <w:t xml:space="preserve"> </w:t>
      </w:r>
      <w:r>
        <w:t>paper</w:t>
      </w:r>
      <w:r>
        <w:rPr>
          <w:spacing w:val="-3"/>
        </w:rPr>
        <w:t xml:space="preserve"> </w:t>
      </w:r>
      <w:r>
        <w:t>slanted</w:t>
      </w:r>
      <w:r>
        <w:rPr>
          <w:spacing w:val="-2"/>
        </w:rPr>
        <w:t xml:space="preserve"> </w:t>
      </w:r>
      <w:r>
        <w:t>to the</w:t>
      </w:r>
      <w:r>
        <w:rPr>
          <w:spacing w:val="-3"/>
        </w:rPr>
        <w:t xml:space="preserve"> </w:t>
      </w:r>
      <w:r>
        <w:t>right,</w:t>
      </w:r>
      <w:r>
        <w:rPr>
          <w:spacing w:val="-1"/>
        </w:rPr>
        <w:t xml:space="preserve"> </w:t>
      </w:r>
      <w:r>
        <w:t>pencil</w:t>
      </w:r>
      <w:r>
        <w:rPr>
          <w:spacing w:val="-5"/>
        </w:rPr>
        <w:t xml:space="preserve"> </w:t>
      </w:r>
      <w:r>
        <w:t>held slightly higher (see ‘Inclusion’ section below for more details).</w:t>
      </w:r>
    </w:p>
    <w:p w:rsidR="00EA7063" w:rsidRDefault="00EA7063" w:rsidP="00EA7063">
      <w:pPr>
        <w:pStyle w:val="BodyText"/>
      </w:pPr>
    </w:p>
    <w:p w:rsidR="00EA7063" w:rsidRDefault="00EA7063" w:rsidP="00EA7063">
      <w:pPr>
        <w:pStyle w:val="BodyText"/>
        <w:spacing w:before="74"/>
      </w:pPr>
    </w:p>
    <w:p w:rsidR="00EA7063" w:rsidRDefault="00EA7063" w:rsidP="00EA7063">
      <w:pPr>
        <w:pStyle w:val="Heading3"/>
        <w:rPr>
          <w:u w:val="none"/>
        </w:rPr>
      </w:pPr>
      <w:r>
        <w:rPr>
          <w:spacing w:val="-2"/>
        </w:rPr>
        <w:t>Inclusion</w:t>
      </w:r>
    </w:p>
    <w:p w:rsidR="00EA7063" w:rsidRDefault="00EA7063" w:rsidP="00EA7063">
      <w:pPr>
        <w:pStyle w:val="ListParagraph"/>
        <w:numPr>
          <w:ilvl w:val="1"/>
          <w:numId w:val="3"/>
        </w:numPr>
        <w:tabs>
          <w:tab w:val="left" w:pos="754"/>
        </w:tabs>
        <w:spacing w:before="186"/>
        <w:ind w:hanging="360"/>
        <w:rPr>
          <w:rFonts w:ascii="Symbol" w:hAnsi="Symbol"/>
          <w:sz w:val="20"/>
        </w:rPr>
      </w:pPr>
      <w:r>
        <w:t>All</w:t>
      </w:r>
      <w:r>
        <w:rPr>
          <w:spacing w:val="-5"/>
        </w:rPr>
        <w:t xml:space="preserve"> </w:t>
      </w:r>
      <w:r>
        <w:t>pupils</w:t>
      </w:r>
      <w:r>
        <w:rPr>
          <w:spacing w:val="-4"/>
        </w:rPr>
        <w:t xml:space="preserve"> </w:t>
      </w:r>
      <w:r>
        <w:t>are</w:t>
      </w:r>
      <w:r>
        <w:rPr>
          <w:spacing w:val="-3"/>
        </w:rPr>
        <w:t xml:space="preserve"> </w:t>
      </w:r>
      <w:r>
        <w:t>taught</w:t>
      </w:r>
      <w:r>
        <w:rPr>
          <w:spacing w:val="-4"/>
        </w:rPr>
        <w:t xml:space="preserve"> </w:t>
      </w:r>
      <w:r>
        <w:t>handwriting</w:t>
      </w:r>
      <w:r>
        <w:rPr>
          <w:spacing w:val="-5"/>
        </w:rPr>
        <w:t xml:space="preserve"> </w:t>
      </w:r>
      <w:r>
        <w:rPr>
          <w:spacing w:val="-2"/>
        </w:rPr>
        <w:t>explicitly.</w:t>
      </w:r>
    </w:p>
    <w:p w:rsidR="00EA7063" w:rsidRDefault="00EA7063" w:rsidP="00EA7063">
      <w:pPr>
        <w:pStyle w:val="ListParagraph"/>
        <w:numPr>
          <w:ilvl w:val="1"/>
          <w:numId w:val="3"/>
        </w:numPr>
        <w:tabs>
          <w:tab w:val="left" w:pos="754"/>
        </w:tabs>
        <w:spacing w:line="259" w:lineRule="auto"/>
        <w:ind w:right="644"/>
        <w:rPr>
          <w:rFonts w:ascii="Symbol" w:hAnsi="Symbol"/>
          <w:sz w:val="20"/>
        </w:rPr>
      </w:pPr>
      <w:r>
        <w:t>Additional</w:t>
      </w:r>
      <w:r>
        <w:rPr>
          <w:spacing w:val="-2"/>
        </w:rPr>
        <w:t xml:space="preserve"> </w:t>
      </w:r>
      <w:r>
        <w:t>support</w:t>
      </w:r>
      <w:r>
        <w:rPr>
          <w:spacing w:val="-5"/>
        </w:rPr>
        <w:t xml:space="preserve"> </w:t>
      </w:r>
      <w:r>
        <w:t>is</w:t>
      </w:r>
      <w:r>
        <w:rPr>
          <w:spacing w:val="-2"/>
        </w:rPr>
        <w:t xml:space="preserve"> </w:t>
      </w:r>
      <w:r>
        <w:t>provided</w:t>
      </w:r>
      <w:r>
        <w:rPr>
          <w:spacing w:val="-2"/>
        </w:rPr>
        <w:t xml:space="preserve"> </w:t>
      </w:r>
      <w:r>
        <w:t>for</w:t>
      </w:r>
      <w:r>
        <w:rPr>
          <w:spacing w:val="-2"/>
        </w:rPr>
        <w:t xml:space="preserve"> </w:t>
      </w:r>
      <w:r>
        <w:t>pupils</w:t>
      </w:r>
      <w:r>
        <w:rPr>
          <w:spacing w:val="-4"/>
        </w:rPr>
        <w:t xml:space="preserve"> </w:t>
      </w:r>
      <w:r>
        <w:t>with</w:t>
      </w:r>
      <w:r>
        <w:rPr>
          <w:spacing w:val="-2"/>
        </w:rPr>
        <w:t xml:space="preserve"> </w:t>
      </w:r>
      <w:r>
        <w:t>fine</w:t>
      </w:r>
      <w:r>
        <w:rPr>
          <w:spacing w:val="-4"/>
        </w:rPr>
        <w:t xml:space="preserve"> </w:t>
      </w:r>
      <w:r>
        <w:t>motor</w:t>
      </w:r>
      <w:r>
        <w:rPr>
          <w:spacing w:val="-2"/>
        </w:rPr>
        <w:t xml:space="preserve"> </w:t>
      </w:r>
      <w:r>
        <w:t>difficulties,</w:t>
      </w:r>
      <w:r>
        <w:rPr>
          <w:spacing w:val="-1"/>
        </w:rPr>
        <w:t xml:space="preserve"> </w:t>
      </w:r>
      <w:r>
        <w:t>including</w:t>
      </w:r>
      <w:r>
        <w:rPr>
          <w:spacing w:val="-3"/>
        </w:rPr>
        <w:t xml:space="preserve"> </w:t>
      </w:r>
      <w:r>
        <w:t>adapted</w:t>
      </w:r>
      <w:r>
        <w:rPr>
          <w:spacing w:val="-3"/>
        </w:rPr>
        <w:t xml:space="preserve"> </w:t>
      </w:r>
      <w:r>
        <w:t>pencils,</w:t>
      </w:r>
      <w:r>
        <w:rPr>
          <w:spacing w:val="-2"/>
        </w:rPr>
        <w:t xml:space="preserve"> </w:t>
      </w:r>
      <w:r>
        <w:t>grips,</w:t>
      </w:r>
      <w:r>
        <w:rPr>
          <w:spacing w:val="-5"/>
        </w:rPr>
        <w:t xml:space="preserve"> </w:t>
      </w:r>
      <w:r>
        <w:t>and targeted intervention.</w:t>
      </w:r>
    </w:p>
    <w:p w:rsidR="00EA7063" w:rsidRDefault="00EA7063" w:rsidP="00EA7063">
      <w:pPr>
        <w:pStyle w:val="ListParagraph"/>
        <w:numPr>
          <w:ilvl w:val="1"/>
          <w:numId w:val="3"/>
        </w:numPr>
        <w:tabs>
          <w:tab w:val="left" w:pos="754"/>
        </w:tabs>
        <w:spacing w:before="162" w:line="256" w:lineRule="auto"/>
        <w:ind w:right="377"/>
        <w:rPr>
          <w:rFonts w:ascii="Symbol" w:hAnsi="Symbol"/>
          <w:sz w:val="20"/>
        </w:rPr>
      </w:pPr>
      <w:r>
        <w:t>Children</w:t>
      </w:r>
      <w:r>
        <w:rPr>
          <w:spacing w:val="-1"/>
        </w:rPr>
        <w:t xml:space="preserve"> </w:t>
      </w:r>
      <w:r>
        <w:t>with</w:t>
      </w:r>
      <w:r>
        <w:rPr>
          <w:spacing w:val="-1"/>
        </w:rPr>
        <w:t xml:space="preserve"> </w:t>
      </w:r>
      <w:r>
        <w:t>significant</w:t>
      </w:r>
      <w:r>
        <w:rPr>
          <w:spacing w:val="-3"/>
        </w:rPr>
        <w:t xml:space="preserve"> </w:t>
      </w:r>
      <w:r>
        <w:t>barriers</w:t>
      </w:r>
      <w:r>
        <w:rPr>
          <w:spacing w:val="-1"/>
        </w:rPr>
        <w:t xml:space="preserve"> </w:t>
      </w:r>
      <w:r>
        <w:t>to learning</w:t>
      </w:r>
      <w:r>
        <w:rPr>
          <w:spacing w:val="-2"/>
        </w:rPr>
        <w:t xml:space="preserve"> </w:t>
      </w:r>
      <w:r w:rsidR="0048263C">
        <w:t xml:space="preserve">will be taught keyboard skills as well. </w:t>
      </w:r>
    </w:p>
    <w:p w:rsidR="00EA7063" w:rsidRDefault="00EA7063" w:rsidP="00EA7063">
      <w:pPr>
        <w:pStyle w:val="ListParagraph"/>
        <w:numPr>
          <w:ilvl w:val="1"/>
          <w:numId w:val="3"/>
        </w:numPr>
        <w:tabs>
          <w:tab w:val="left" w:pos="754"/>
        </w:tabs>
        <w:spacing w:before="164" w:line="256" w:lineRule="auto"/>
        <w:ind w:right="749"/>
        <w:rPr>
          <w:rFonts w:ascii="Symbol" w:hAnsi="Symbol"/>
          <w:sz w:val="20"/>
        </w:rPr>
      </w:pPr>
      <w:r>
        <w:t>The</w:t>
      </w:r>
      <w:r>
        <w:rPr>
          <w:spacing w:val="-1"/>
        </w:rPr>
        <w:t xml:space="preserve"> </w:t>
      </w:r>
      <w:r>
        <w:t>emphasis</w:t>
      </w:r>
      <w:r>
        <w:rPr>
          <w:spacing w:val="-1"/>
        </w:rPr>
        <w:t xml:space="preserve"> </w:t>
      </w:r>
      <w:r>
        <w:t>is</w:t>
      </w:r>
      <w:r>
        <w:rPr>
          <w:spacing w:val="-4"/>
        </w:rPr>
        <w:t xml:space="preserve"> </w:t>
      </w:r>
      <w:r>
        <w:t>on</w:t>
      </w:r>
      <w:r>
        <w:rPr>
          <w:spacing w:val="-2"/>
        </w:rPr>
        <w:t xml:space="preserve"> </w:t>
      </w:r>
      <w:r>
        <w:t>quality</w:t>
      </w:r>
      <w:r>
        <w:rPr>
          <w:spacing w:val="-3"/>
        </w:rPr>
        <w:t xml:space="preserve"> </w:t>
      </w:r>
      <w:r>
        <w:t>first teaching,</w:t>
      </w:r>
      <w:r>
        <w:rPr>
          <w:spacing w:val="-1"/>
        </w:rPr>
        <w:t xml:space="preserve"> </w:t>
      </w:r>
      <w:r>
        <w:t>making</w:t>
      </w:r>
      <w:r>
        <w:rPr>
          <w:spacing w:val="-2"/>
        </w:rPr>
        <w:t xml:space="preserve"> </w:t>
      </w:r>
      <w:r>
        <w:t>adaptations within</w:t>
      </w:r>
      <w:r>
        <w:rPr>
          <w:spacing w:val="-3"/>
        </w:rPr>
        <w:t xml:space="preserve"> </w:t>
      </w:r>
      <w:r>
        <w:t>the</w:t>
      </w:r>
      <w:r>
        <w:rPr>
          <w:spacing w:val="-1"/>
        </w:rPr>
        <w:t xml:space="preserve"> </w:t>
      </w:r>
      <w:r>
        <w:t>writing</w:t>
      </w:r>
      <w:r>
        <w:rPr>
          <w:spacing w:val="-2"/>
        </w:rPr>
        <w:t xml:space="preserve"> </w:t>
      </w:r>
      <w:r>
        <w:t>lesson</w:t>
      </w:r>
      <w:r>
        <w:rPr>
          <w:spacing w:val="-4"/>
        </w:rPr>
        <w:t xml:space="preserve"> </w:t>
      </w:r>
      <w:r>
        <w:t>to</w:t>
      </w:r>
      <w:r>
        <w:rPr>
          <w:spacing w:val="-2"/>
        </w:rPr>
        <w:t xml:space="preserve"> </w:t>
      </w:r>
      <w:r>
        <w:t>ensure</w:t>
      </w:r>
      <w:r>
        <w:rPr>
          <w:spacing w:val="-3"/>
        </w:rPr>
        <w:t xml:space="preserve"> </w:t>
      </w:r>
      <w:r>
        <w:t>that</w:t>
      </w:r>
      <w:r>
        <w:rPr>
          <w:spacing w:val="-1"/>
        </w:rPr>
        <w:t xml:space="preserve"> </w:t>
      </w:r>
      <w:r>
        <w:t>all children are able to access learning, rather than to catch up through intervention sessions.</w:t>
      </w:r>
    </w:p>
    <w:p w:rsidR="00EA7063" w:rsidRDefault="00EA7063" w:rsidP="00EA7063">
      <w:pPr>
        <w:pStyle w:val="BodyText"/>
        <w:spacing w:before="156"/>
      </w:pPr>
    </w:p>
    <w:p w:rsidR="00EA7063" w:rsidRDefault="00EA7063" w:rsidP="00EA7063">
      <w:pPr>
        <w:ind w:left="33"/>
        <w:rPr>
          <w:b/>
        </w:rPr>
      </w:pPr>
      <w:r>
        <w:rPr>
          <w:b/>
          <w:u w:val="single"/>
        </w:rPr>
        <w:t>Left-handed</w:t>
      </w:r>
      <w:r>
        <w:rPr>
          <w:b/>
          <w:spacing w:val="-8"/>
          <w:u w:val="single"/>
        </w:rPr>
        <w:t xml:space="preserve"> </w:t>
      </w:r>
      <w:r>
        <w:rPr>
          <w:b/>
          <w:spacing w:val="-2"/>
          <w:u w:val="single"/>
        </w:rPr>
        <w:t>Pupils</w:t>
      </w:r>
    </w:p>
    <w:p w:rsidR="00EA7063" w:rsidRDefault="00EA7063" w:rsidP="00EA7063">
      <w:pPr>
        <w:pStyle w:val="BodyText"/>
        <w:spacing w:before="178" w:line="259" w:lineRule="auto"/>
        <w:ind w:left="33" w:right="106"/>
      </w:pPr>
      <w:r>
        <w:t>Writing</w:t>
      </w:r>
      <w:r>
        <w:rPr>
          <w:spacing w:val="-2"/>
        </w:rPr>
        <w:t xml:space="preserve"> </w:t>
      </w:r>
      <w:r>
        <w:t>from left</w:t>
      </w:r>
      <w:r>
        <w:rPr>
          <w:spacing w:val="-3"/>
        </w:rPr>
        <w:t xml:space="preserve"> </w:t>
      </w:r>
      <w:r>
        <w:t>to</w:t>
      </w:r>
      <w:r>
        <w:rPr>
          <w:spacing w:val="-2"/>
        </w:rPr>
        <w:t xml:space="preserve"> </w:t>
      </w:r>
      <w:r>
        <w:t>right</w:t>
      </w:r>
      <w:r>
        <w:rPr>
          <w:spacing w:val="-1"/>
        </w:rPr>
        <w:t xml:space="preserve"> </w:t>
      </w:r>
      <w:r>
        <w:t>is</w:t>
      </w:r>
      <w:r>
        <w:rPr>
          <w:spacing w:val="-4"/>
        </w:rPr>
        <w:t xml:space="preserve"> </w:t>
      </w:r>
      <w:r>
        <w:t>more</w:t>
      </w:r>
      <w:r>
        <w:rPr>
          <w:spacing w:val="-1"/>
        </w:rPr>
        <w:t xml:space="preserve"> </w:t>
      </w:r>
      <w:r>
        <w:t>difficult</w:t>
      </w:r>
      <w:r>
        <w:rPr>
          <w:spacing w:val="-4"/>
        </w:rPr>
        <w:t xml:space="preserve"> </w:t>
      </w:r>
      <w:r>
        <w:t>for</w:t>
      </w:r>
      <w:r>
        <w:rPr>
          <w:spacing w:val="-4"/>
        </w:rPr>
        <w:t xml:space="preserve"> </w:t>
      </w:r>
      <w:r>
        <w:t>left-handed</w:t>
      </w:r>
      <w:r>
        <w:rPr>
          <w:spacing w:val="-1"/>
        </w:rPr>
        <w:t xml:space="preserve"> </w:t>
      </w:r>
      <w:r>
        <w:t>children</w:t>
      </w:r>
      <w:r>
        <w:rPr>
          <w:spacing w:val="-1"/>
        </w:rPr>
        <w:t xml:space="preserve"> </w:t>
      </w:r>
      <w:r>
        <w:t>(approximately</w:t>
      </w:r>
      <w:r>
        <w:rPr>
          <w:spacing w:val="-3"/>
        </w:rPr>
        <w:t xml:space="preserve"> </w:t>
      </w:r>
      <w:r>
        <w:t>10%</w:t>
      </w:r>
      <w:r>
        <w:rPr>
          <w:spacing w:val="-3"/>
        </w:rPr>
        <w:t xml:space="preserve"> </w:t>
      </w:r>
      <w:r>
        <w:t>of</w:t>
      </w:r>
      <w:r>
        <w:rPr>
          <w:spacing w:val="-1"/>
        </w:rPr>
        <w:t xml:space="preserve"> </w:t>
      </w:r>
      <w:r>
        <w:t>the</w:t>
      </w:r>
      <w:r>
        <w:rPr>
          <w:spacing w:val="-1"/>
        </w:rPr>
        <w:t xml:space="preserve"> </w:t>
      </w:r>
      <w:r>
        <w:t>population).</w:t>
      </w:r>
      <w:r>
        <w:rPr>
          <w:spacing w:val="-1"/>
        </w:rPr>
        <w:t xml:space="preserve"> </w:t>
      </w:r>
      <w:r>
        <w:t>They should, therefore, be given more attention in the classroom to ensure that they do not learn bad habits of position, posture and pen hold which will hinder the development of a fast, fluent and legible hand.</w:t>
      </w:r>
    </w:p>
    <w:p w:rsidR="00EA7063" w:rsidRDefault="00EA7063" w:rsidP="00EA7063">
      <w:pPr>
        <w:pStyle w:val="ListParagraph"/>
        <w:numPr>
          <w:ilvl w:val="0"/>
          <w:numId w:val="2"/>
        </w:numPr>
        <w:tabs>
          <w:tab w:val="left" w:pos="1114"/>
        </w:tabs>
        <w:spacing w:before="158"/>
      </w:pPr>
      <w:r>
        <w:t>Letter</w:t>
      </w:r>
      <w:r>
        <w:rPr>
          <w:spacing w:val="-6"/>
        </w:rPr>
        <w:t xml:space="preserve"> </w:t>
      </w:r>
      <w:r>
        <w:t>formation</w:t>
      </w:r>
      <w:r>
        <w:rPr>
          <w:spacing w:val="-5"/>
        </w:rPr>
        <w:t xml:space="preserve"> </w:t>
      </w:r>
      <w:r>
        <w:t>should</w:t>
      </w:r>
      <w:r>
        <w:rPr>
          <w:spacing w:val="-6"/>
        </w:rPr>
        <w:t xml:space="preserve"> </w:t>
      </w:r>
      <w:r>
        <w:t>be</w:t>
      </w:r>
      <w:r>
        <w:rPr>
          <w:spacing w:val="-8"/>
        </w:rPr>
        <w:t xml:space="preserve"> </w:t>
      </w:r>
      <w:r>
        <w:t>modelled</w:t>
      </w:r>
      <w:r>
        <w:rPr>
          <w:spacing w:val="-4"/>
        </w:rPr>
        <w:t xml:space="preserve"> </w:t>
      </w:r>
      <w:r>
        <w:t>specifically</w:t>
      </w:r>
      <w:r>
        <w:rPr>
          <w:spacing w:val="-5"/>
        </w:rPr>
        <w:t xml:space="preserve"> </w:t>
      </w:r>
      <w:r>
        <w:t>for</w:t>
      </w:r>
      <w:r>
        <w:rPr>
          <w:spacing w:val="-7"/>
        </w:rPr>
        <w:t xml:space="preserve"> </w:t>
      </w:r>
      <w:r>
        <w:t>left-handed</w:t>
      </w:r>
      <w:r>
        <w:rPr>
          <w:spacing w:val="-4"/>
        </w:rPr>
        <w:t xml:space="preserve"> </w:t>
      </w:r>
      <w:r>
        <w:t>children,</w:t>
      </w:r>
      <w:r>
        <w:rPr>
          <w:spacing w:val="-4"/>
        </w:rPr>
        <w:t xml:space="preserve"> </w:t>
      </w:r>
      <w:r>
        <w:t>by</w:t>
      </w:r>
      <w:r>
        <w:rPr>
          <w:spacing w:val="-4"/>
        </w:rPr>
        <w:t xml:space="preserve"> </w:t>
      </w:r>
      <w:r>
        <w:t>using</w:t>
      </w:r>
      <w:r>
        <w:rPr>
          <w:spacing w:val="-7"/>
        </w:rPr>
        <w:t xml:space="preserve"> </w:t>
      </w:r>
      <w:r>
        <w:t>the</w:t>
      </w:r>
      <w:r>
        <w:rPr>
          <w:spacing w:val="-4"/>
        </w:rPr>
        <w:t xml:space="preserve"> </w:t>
      </w:r>
      <w:r>
        <w:t>left</w:t>
      </w:r>
      <w:r>
        <w:rPr>
          <w:spacing w:val="-3"/>
        </w:rPr>
        <w:t xml:space="preserve"> </w:t>
      </w:r>
      <w:r>
        <w:rPr>
          <w:spacing w:val="-2"/>
        </w:rPr>
        <w:t>hand.</w:t>
      </w:r>
    </w:p>
    <w:p w:rsidR="00EA7063" w:rsidRDefault="00EA7063" w:rsidP="00EA7063">
      <w:pPr>
        <w:pStyle w:val="ListParagraph"/>
        <w:numPr>
          <w:ilvl w:val="0"/>
          <w:numId w:val="2"/>
        </w:numPr>
        <w:tabs>
          <w:tab w:val="left" w:pos="1114"/>
        </w:tabs>
      </w:pPr>
      <w:r>
        <w:t>Left-handed</w:t>
      </w:r>
      <w:r>
        <w:rPr>
          <w:spacing w:val="-5"/>
        </w:rPr>
        <w:t xml:space="preserve"> </w:t>
      </w:r>
      <w:r>
        <w:t>children</w:t>
      </w:r>
      <w:r>
        <w:rPr>
          <w:spacing w:val="-5"/>
        </w:rPr>
        <w:t xml:space="preserve"> </w:t>
      </w:r>
      <w:r>
        <w:t>need</w:t>
      </w:r>
      <w:r>
        <w:rPr>
          <w:spacing w:val="-6"/>
        </w:rPr>
        <w:t xml:space="preserve"> </w:t>
      </w:r>
      <w:r>
        <w:t>to</w:t>
      </w:r>
      <w:r>
        <w:rPr>
          <w:spacing w:val="-2"/>
        </w:rPr>
        <w:t xml:space="preserve"> </w:t>
      </w:r>
      <w:r>
        <w:t>sit</w:t>
      </w:r>
      <w:r>
        <w:rPr>
          <w:spacing w:val="-4"/>
        </w:rPr>
        <w:t xml:space="preserve"> </w:t>
      </w:r>
      <w:r>
        <w:t>on</w:t>
      </w:r>
      <w:r>
        <w:rPr>
          <w:spacing w:val="-4"/>
        </w:rPr>
        <w:t xml:space="preserve"> </w:t>
      </w:r>
      <w:r>
        <w:t>the</w:t>
      </w:r>
      <w:r>
        <w:rPr>
          <w:spacing w:val="-2"/>
        </w:rPr>
        <w:t xml:space="preserve"> </w:t>
      </w:r>
      <w:r>
        <w:t>left</w:t>
      </w:r>
      <w:r>
        <w:rPr>
          <w:spacing w:val="-5"/>
        </w:rPr>
        <w:t xml:space="preserve"> </w:t>
      </w:r>
      <w:r>
        <w:t>of</w:t>
      </w:r>
      <w:r>
        <w:rPr>
          <w:spacing w:val="-2"/>
        </w:rPr>
        <w:t xml:space="preserve"> </w:t>
      </w:r>
      <w:r>
        <w:t>right-handed</w:t>
      </w:r>
      <w:r>
        <w:rPr>
          <w:spacing w:val="-3"/>
        </w:rPr>
        <w:t xml:space="preserve"> </w:t>
      </w:r>
      <w:r>
        <w:t>children,</w:t>
      </w:r>
      <w:r>
        <w:rPr>
          <w:spacing w:val="-2"/>
        </w:rPr>
        <w:t xml:space="preserve"> </w:t>
      </w:r>
      <w:r>
        <w:t>so</w:t>
      </w:r>
      <w:r>
        <w:rPr>
          <w:spacing w:val="-5"/>
        </w:rPr>
        <w:t xml:space="preserve"> </w:t>
      </w:r>
      <w:r>
        <w:t>their</w:t>
      </w:r>
      <w:r>
        <w:rPr>
          <w:spacing w:val="-5"/>
        </w:rPr>
        <w:t xml:space="preserve"> </w:t>
      </w:r>
      <w:r>
        <w:t>writing</w:t>
      </w:r>
      <w:r>
        <w:rPr>
          <w:spacing w:val="-4"/>
        </w:rPr>
        <w:t xml:space="preserve"> </w:t>
      </w:r>
      <w:r>
        <w:t>arms</w:t>
      </w:r>
      <w:r>
        <w:rPr>
          <w:spacing w:val="-2"/>
        </w:rPr>
        <w:t xml:space="preserve"> </w:t>
      </w:r>
      <w:r>
        <w:t>do</w:t>
      </w:r>
      <w:r>
        <w:rPr>
          <w:spacing w:val="-2"/>
        </w:rPr>
        <w:t xml:space="preserve"> </w:t>
      </w:r>
      <w:r>
        <w:t>not</w:t>
      </w:r>
      <w:r>
        <w:rPr>
          <w:spacing w:val="-2"/>
        </w:rPr>
        <w:t xml:space="preserve"> clash.</w:t>
      </w:r>
    </w:p>
    <w:p w:rsidR="00EA7063" w:rsidRDefault="00EA7063" w:rsidP="00EA7063">
      <w:pPr>
        <w:pStyle w:val="ListParagraph"/>
        <w:numPr>
          <w:ilvl w:val="0"/>
          <w:numId w:val="2"/>
        </w:numPr>
        <w:tabs>
          <w:tab w:val="left" w:pos="1114"/>
        </w:tabs>
        <w:spacing w:before="178"/>
      </w:pPr>
      <w:r>
        <w:t>Children</w:t>
      </w:r>
      <w:r>
        <w:rPr>
          <w:spacing w:val="-5"/>
        </w:rPr>
        <w:t xml:space="preserve"> </w:t>
      </w:r>
      <w:r>
        <w:t>should</w:t>
      </w:r>
      <w:r>
        <w:rPr>
          <w:spacing w:val="-5"/>
        </w:rPr>
        <w:t xml:space="preserve"> </w:t>
      </w:r>
      <w:r>
        <w:t>be</w:t>
      </w:r>
      <w:r>
        <w:rPr>
          <w:spacing w:val="-5"/>
        </w:rPr>
        <w:t xml:space="preserve"> </w:t>
      </w:r>
      <w:r>
        <w:t>encouraged</w:t>
      </w:r>
      <w:r>
        <w:rPr>
          <w:spacing w:val="-3"/>
        </w:rPr>
        <w:t xml:space="preserve"> </w:t>
      </w:r>
      <w:r>
        <w:t>to</w:t>
      </w:r>
      <w:r>
        <w:rPr>
          <w:spacing w:val="-3"/>
        </w:rPr>
        <w:t xml:space="preserve"> </w:t>
      </w:r>
      <w:r>
        <w:t>tilt</w:t>
      </w:r>
      <w:r>
        <w:rPr>
          <w:spacing w:val="-5"/>
        </w:rPr>
        <w:t xml:space="preserve"> </w:t>
      </w:r>
      <w:r>
        <w:t>their</w:t>
      </w:r>
      <w:r>
        <w:rPr>
          <w:spacing w:val="-2"/>
        </w:rPr>
        <w:t xml:space="preserve"> </w:t>
      </w:r>
      <w:r>
        <w:t>paper</w:t>
      </w:r>
      <w:r>
        <w:rPr>
          <w:spacing w:val="-5"/>
        </w:rPr>
        <w:t xml:space="preserve"> </w:t>
      </w:r>
      <w:r>
        <w:t>to</w:t>
      </w:r>
      <w:r>
        <w:rPr>
          <w:spacing w:val="-2"/>
        </w:rPr>
        <w:t xml:space="preserve"> </w:t>
      </w:r>
      <w:r>
        <w:t>the</w:t>
      </w:r>
      <w:r>
        <w:rPr>
          <w:spacing w:val="-3"/>
        </w:rPr>
        <w:t xml:space="preserve"> </w:t>
      </w:r>
      <w:r>
        <w:t>right</w:t>
      </w:r>
      <w:r>
        <w:rPr>
          <w:spacing w:val="-3"/>
        </w:rPr>
        <w:t xml:space="preserve"> </w:t>
      </w:r>
      <w:r>
        <w:t>rather</w:t>
      </w:r>
      <w:r>
        <w:rPr>
          <w:spacing w:val="-5"/>
        </w:rPr>
        <w:t xml:space="preserve"> </w:t>
      </w:r>
      <w:r>
        <w:t>than</w:t>
      </w:r>
      <w:r>
        <w:rPr>
          <w:spacing w:val="-4"/>
        </w:rPr>
        <w:t xml:space="preserve"> </w:t>
      </w:r>
      <w:r>
        <w:t>the</w:t>
      </w:r>
      <w:r>
        <w:rPr>
          <w:spacing w:val="-2"/>
        </w:rPr>
        <w:t xml:space="preserve"> left.</w:t>
      </w:r>
    </w:p>
    <w:p w:rsidR="00EA7063" w:rsidRDefault="00EA7063" w:rsidP="00EA7063">
      <w:pPr>
        <w:pStyle w:val="ListParagraph"/>
        <w:numPr>
          <w:ilvl w:val="0"/>
          <w:numId w:val="2"/>
        </w:numPr>
        <w:tabs>
          <w:tab w:val="left" w:pos="1114"/>
        </w:tabs>
        <w:spacing w:before="181" w:line="256" w:lineRule="auto"/>
        <w:ind w:right="349"/>
      </w:pPr>
      <w:r>
        <w:t>Left-handed</w:t>
      </w:r>
      <w:r>
        <w:rPr>
          <w:spacing w:val="-1"/>
        </w:rPr>
        <w:t xml:space="preserve"> </w:t>
      </w:r>
      <w:r>
        <w:t>children</w:t>
      </w:r>
      <w:r>
        <w:rPr>
          <w:spacing w:val="-4"/>
        </w:rPr>
        <w:t xml:space="preserve"> </w:t>
      </w:r>
      <w:r>
        <w:t>should</w:t>
      </w:r>
      <w:r>
        <w:rPr>
          <w:spacing w:val="-2"/>
        </w:rPr>
        <w:t xml:space="preserve"> </w:t>
      </w:r>
      <w:r>
        <w:t>be</w:t>
      </w:r>
      <w:r>
        <w:rPr>
          <w:spacing w:val="-1"/>
        </w:rPr>
        <w:t xml:space="preserve"> </w:t>
      </w:r>
      <w:r>
        <w:t>encouraged</w:t>
      </w:r>
      <w:r>
        <w:rPr>
          <w:spacing w:val="-1"/>
        </w:rPr>
        <w:t xml:space="preserve"> </w:t>
      </w:r>
      <w:r>
        <w:t>to</w:t>
      </w:r>
      <w:r>
        <w:rPr>
          <w:spacing w:val="-2"/>
        </w:rPr>
        <w:t xml:space="preserve"> </w:t>
      </w:r>
      <w:r>
        <w:t>keep</w:t>
      </w:r>
      <w:r>
        <w:rPr>
          <w:spacing w:val="-4"/>
        </w:rPr>
        <w:t xml:space="preserve"> </w:t>
      </w:r>
      <w:r>
        <w:t>their</w:t>
      </w:r>
      <w:r>
        <w:rPr>
          <w:spacing w:val="-1"/>
        </w:rPr>
        <w:t xml:space="preserve"> </w:t>
      </w:r>
      <w:r>
        <w:t>wrist</w:t>
      </w:r>
      <w:r>
        <w:rPr>
          <w:spacing w:val="-4"/>
        </w:rPr>
        <w:t xml:space="preserve"> </w:t>
      </w:r>
      <w:r>
        <w:t>straight</w:t>
      </w:r>
      <w:r>
        <w:rPr>
          <w:spacing w:val="-3"/>
        </w:rPr>
        <w:t xml:space="preserve"> </w:t>
      </w:r>
      <w:r>
        <w:t>and</w:t>
      </w:r>
      <w:r>
        <w:rPr>
          <w:spacing w:val="-2"/>
        </w:rPr>
        <w:t xml:space="preserve"> </w:t>
      </w:r>
      <w:r>
        <w:t>their</w:t>
      </w:r>
      <w:r>
        <w:rPr>
          <w:spacing w:val="-4"/>
        </w:rPr>
        <w:t xml:space="preserve"> </w:t>
      </w:r>
      <w:r>
        <w:t>hand</w:t>
      </w:r>
      <w:r>
        <w:rPr>
          <w:spacing w:val="-2"/>
        </w:rPr>
        <w:t xml:space="preserve"> </w:t>
      </w:r>
      <w:r>
        <w:t>below</w:t>
      </w:r>
      <w:r>
        <w:rPr>
          <w:spacing w:val="-3"/>
        </w:rPr>
        <w:t xml:space="preserve"> </w:t>
      </w:r>
      <w:r>
        <w:t>the</w:t>
      </w:r>
      <w:r>
        <w:rPr>
          <w:spacing w:val="-3"/>
        </w:rPr>
        <w:t xml:space="preserve"> </w:t>
      </w:r>
      <w:r>
        <w:t xml:space="preserve">writing </w:t>
      </w:r>
      <w:r>
        <w:rPr>
          <w:spacing w:val="-2"/>
        </w:rPr>
        <w:t>line.</w:t>
      </w:r>
    </w:p>
    <w:p w:rsidR="00EA7063" w:rsidRDefault="00EA7063" w:rsidP="00EA7063">
      <w:pPr>
        <w:pStyle w:val="ListParagraph"/>
        <w:numPr>
          <w:ilvl w:val="0"/>
          <w:numId w:val="2"/>
        </w:numPr>
        <w:tabs>
          <w:tab w:val="left" w:pos="1114"/>
        </w:tabs>
        <w:spacing w:before="163" w:line="256" w:lineRule="auto"/>
        <w:ind w:right="325"/>
      </w:pPr>
      <w:r>
        <w:t>Some</w:t>
      </w:r>
      <w:r>
        <w:rPr>
          <w:spacing w:val="-1"/>
        </w:rPr>
        <w:t xml:space="preserve"> </w:t>
      </w:r>
      <w:r>
        <w:t>children</w:t>
      </w:r>
      <w:r>
        <w:rPr>
          <w:spacing w:val="-4"/>
        </w:rPr>
        <w:t xml:space="preserve"> </w:t>
      </w:r>
      <w:r>
        <w:t>might</w:t>
      </w:r>
      <w:r>
        <w:rPr>
          <w:spacing w:val="-1"/>
        </w:rPr>
        <w:t xml:space="preserve"> </w:t>
      </w:r>
      <w:r>
        <w:t>benefit</w:t>
      </w:r>
      <w:r>
        <w:rPr>
          <w:spacing w:val="-1"/>
        </w:rPr>
        <w:t xml:space="preserve"> </w:t>
      </w:r>
      <w:r>
        <w:t>from a</w:t>
      </w:r>
      <w:r>
        <w:rPr>
          <w:spacing w:val="-3"/>
        </w:rPr>
        <w:t xml:space="preserve"> </w:t>
      </w:r>
      <w:r>
        <w:t>mark</w:t>
      </w:r>
      <w:r>
        <w:rPr>
          <w:spacing w:val="-1"/>
        </w:rPr>
        <w:t xml:space="preserve"> </w:t>
      </w:r>
      <w:r>
        <w:t>being</w:t>
      </w:r>
      <w:r>
        <w:rPr>
          <w:spacing w:val="-2"/>
        </w:rPr>
        <w:t xml:space="preserve"> </w:t>
      </w:r>
      <w:r>
        <w:t>put</w:t>
      </w:r>
      <w:r>
        <w:rPr>
          <w:spacing w:val="-3"/>
        </w:rPr>
        <w:t xml:space="preserve"> </w:t>
      </w:r>
      <w:r>
        <w:t>on</w:t>
      </w:r>
      <w:r>
        <w:rPr>
          <w:spacing w:val="-5"/>
        </w:rPr>
        <w:t xml:space="preserve"> </w:t>
      </w:r>
      <w:r>
        <w:t>the</w:t>
      </w:r>
      <w:r>
        <w:rPr>
          <w:spacing w:val="-1"/>
        </w:rPr>
        <w:t xml:space="preserve"> </w:t>
      </w:r>
      <w:r>
        <w:t>left</w:t>
      </w:r>
      <w:r>
        <w:rPr>
          <w:spacing w:val="-1"/>
        </w:rPr>
        <w:t xml:space="preserve"> </w:t>
      </w:r>
      <w:r>
        <w:t>side</w:t>
      </w:r>
      <w:r>
        <w:rPr>
          <w:spacing w:val="-3"/>
        </w:rPr>
        <w:t xml:space="preserve"> </w:t>
      </w:r>
      <w:r>
        <w:t>of</w:t>
      </w:r>
      <w:r>
        <w:rPr>
          <w:spacing w:val="-4"/>
        </w:rPr>
        <w:t xml:space="preserve"> </w:t>
      </w:r>
      <w:r>
        <w:t>the</w:t>
      </w:r>
      <w:r>
        <w:rPr>
          <w:spacing w:val="-1"/>
        </w:rPr>
        <w:t xml:space="preserve"> </w:t>
      </w:r>
      <w:r>
        <w:t>page</w:t>
      </w:r>
      <w:r>
        <w:rPr>
          <w:spacing w:val="-1"/>
        </w:rPr>
        <w:t xml:space="preserve"> </w:t>
      </w:r>
      <w:r>
        <w:t>to</w:t>
      </w:r>
      <w:r>
        <w:rPr>
          <w:spacing w:val="-3"/>
        </w:rPr>
        <w:t xml:space="preserve"> </w:t>
      </w:r>
      <w:r>
        <w:t>indicate</w:t>
      </w:r>
      <w:r>
        <w:rPr>
          <w:spacing w:val="-3"/>
        </w:rPr>
        <w:t xml:space="preserve"> </w:t>
      </w:r>
      <w:r>
        <w:t>where</w:t>
      </w:r>
      <w:r>
        <w:rPr>
          <w:spacing w:val="-3"/>
        </w:rPr>
        <w:t xml:space="preserve"> </w:t>
      </w:r>
      <w:r>
        <w:t>writing begins, as some left-handed children mirror-write from the right.</w:t>
      </w:r>
    </w:p>
    <w:p w:rsidR="00EA7063" w:rsidRDefault="00EA7063" w:rsidP="00EA7063">
      <w:pPr>
        <w:pStyle w:val="ListParagraph"/>
        <w:spacing w:line="256" w:lineRule="auto"/>
        <w:sectPr w:rsidR="00EA7063">
          <w:pgSz w:w="11920" w:h="16850"/>
          <w:pgMar w:top="1100" w:right="566" w:bottom="0" w:left="566" w:header="720" w:footer="720" w:gutter="0"/>
          <w:cols w:space="720"/>
        </w:sectPr>
      </w:pPr>
    </w:p>
    <w:p w:rsidR="00EA7063" w:rsidRDefault="00EA7063" w:rsidP="00EA7063">
      <w:pPr>
        <w:pStyle w:val="Heading3"/>
        <w:spacing w:before="29"/>
        <w:rPr>
          <w:u w:val="none"/>
        </w:rPr>
      </w:pPr>
      <w:r>
        <w:lastRenderedPageBreak/>
        <w:t>Teacher</w:t>
      </w:r>
      <w:r>
        <w:rPr>
          <w:spacing w:val="-5"/>
        </w:rPr>
        <w:t xml:space="preserve"> </w:t>
      </w:r>
      <w:r>
        <w:t>/</w:t>
      </w:r>
      <w:r>
        <w:rPr>
          <w:spacing w:val="-6"/>
        </w:rPr>
        <w:t xml:space="preserve"> </w:t>
      </w:r>
      <w:r>
        <w:t>Teaching</w:t>
      </w:r>
      <w:r>
        <w:rPr>
          <w:spacing w:val="-5"/>
        </w:rPr>
        <w:t xml:space="preserve"> </w:t>
      </w:r>
      <w:r>
        <w:t>Partner</w:t>
      </w:r>
      <w:r>
        <w:rPr>
          <w:spacing w:val="-3"/>
        </w:rPr>
        <w:t xml:space="preserve"> </w:t>
      </w:r>
      <w:r>
        <w:rPr>
          <w:spacing w:val="-2"/>
        </w:rPr>
        <w:t>Handwriting</w:t>
      </w:r>
    </w:p>
    <w:p w:rsidR="00EA7063" w:rsidRDefault="00EA7063" w:rsidP="00EA7063">
      <w:pPr>
        <w:pStyle w:val="BodyText"/>
        <w:spacing w:before="183" w:line="259" w:lineRule="auto"/>
        <w:ind w:left="33" w:right="106"/>
      </w:pPr>
      <w:r>
        <w:t>Teacher</w:t>
      </w:r>
      <w:r>
        <w:rPr>
          <w:spacing w:val="-3"/>
        </w:rPr>
        <w:t xml:space="preserve"> </w:t>
      </w:r>
      <w:r>
        <w:t>handwriting</w:t>
      </w:r>
      <w:r>
        <w:rPr>
          <w:spacing w:val="-2"/>
        </w:rPr>
        <w:t xml:space="preserve"> </w:t>
      </w:r>
      <w:r>
        <w:t>in</w:t>
      </w:r>
      <w:r>
        <w:rPr>
          <w:spacing w:val="-1"/>
        </w:rPr>
        <w:t xml:space="preserve"> </w:t>
      </w:r>
      <w:r>
        <w:t>children’s</w:t>
      </w:r>
      <w:r>
        <w:rPr>
          <w:spacing w:val="-1"/>
        </w:rPr>
        <w:t xml:space="preserve"> </w:t>
      </w:r>
      <w:r>
        <w:t>books</w:t>
      </w:r>
      <w:r>
        <w:rPr>
          <w:spacing w:val="-3"/>
        </w:rPr>
        <w:t xml:space="preserve"> </w:t>
      </w:r>
      <w:r>
        <w:t>and</w:t>
      </w:r>
      <w:r>
        <w:rPr>
          <w:spacing w:val="-3"/>
        </w:rPr>
        <w:t xml:space="preserve"> </w:t>
      </w:r>
      <w:r>
        <w:t>during</w:t>
      </w:r>
      <w:r>
        <w:rPr>
          <w:spacing w:val="-2"/>
        </w:rPr>
        <w:t xml:space="preserve"> </w:t>
      </w:r>
      <w:r>
        <w:t>any</w:t>
      </w:r>
      <w:r>
        <w:rPr>
          <w:spacing w:val="-3"/>
        </w:rPr>
        <w:t xml:space="preserve"> </w:t>
      </w:r>
      <w:r>
        <w:t>modelled</w:t>
      </w:r>
      <w:r>
        <w:rPr>
          <w:spacing w:val="-1"/>
        </w:rPr>
        <w:t xml:space="preserve"> </w:t>
      </w:r>
      <w:r>
        <w:t>writing should</w:t>
      </w:r>
      <w:r>
        <w:rPr>
          <w:spacing w:val="-5"/>
        </w:rPr>
        <w:t xml:space="preserve"> </w:t>
      </w:r>
      <w:r>
        <w:t>model</w:t>
      </w:r>
      <w:r>
        <w:rPr>
          <w:spacing w:val="-1"/>
        </w:rPr>
        <w:t xml:space="preserve"> </w:t>
      </w:r>
      <w:r>
        <w:t>the</w:t>
      </w:r>
      <w:r>
        <w:rPr>
          <w:spacing w:val="-3"/>
        </w:rPr>
        <w:t xml:space="preserve"> </w:t>
      </w:r>
      <w:r>
        <w:t>expectations for</w:t>
      </w:r>
      <w:r>
        <w:rPr>
          <w:spacing w:val="-3"/>
        </w:rPr>
        <w:t xml:space="preserve"> </w:t>
      </w:r>
      <w:r>
        <w:t>the expected stage for their year group.</w:t>
      </w:r>
    </w:p>
    <w:p w:rsidR="00EA7063" w:rsidRDefault="00EA7063" w:rsidP="00EA7063">
      <w:pPr>
        <w:pStyle w:val="BodyText"/>
        <w:spacing w:before="216"/>
        <w:rPr>
          <w:sz w:val="32"/>
        </w:rPr>
      </w:pPr>
    </w:p>
    <w:p w:rsidR="00EA7063" w:rsidRDefault="00EA7063" w:rsidP="00EA7063">
      <w:pPr>
        <w:pStyle w:val="Heading2"/>
        <w:tabs>
          <w:tab w:val="left" w:pos="10661"/>
        </w:tabs>
        <w:ind w:left="153"/>
      </w:pPr>
      <w:r>
        <w:rPr>
          <w:color w:val="FFFFFF"/>
          <w:spacing w:val="-2"/>
          <w:shd w:val="clear" w:color="auto" w:fill="538DD3"/>
        </w:rPr>
        <w:t>IMPACT</w:t>
      </w:r>
      <w:r>
        <w:rPr>
          <w:color w:val="FFFFFF"/>
          <w:shd w:val="clear" w:color="auto" w:fill="538DD3"/>
        </w:rPr>
        <w:tab/>
      </w:r>
    </w:p>
    <w:p w:rsidR="00EA7063" w:rsidRDefault="00EA7063" w:rsidP="00EA7063">
      <w:pPr>
        <w:pStyle w:val="Heading3"/>
        <w:spacing w:before="190"/>
        <w:rPr>
          <w:u w:val="none"/>
        </w:rPr>
      </w:pPr>
      <w:r>
        <w:t>Assessment</w:t>
      </w:r>
      <w:r>
        <w:rPr>
          <w:spacing w:val="-7"/>
        </w:rPr>
        <w:t xml:space="preserve"> </w:t>
      </w:r>
      <w:r>
        <w:t>and</w:t>
      </w:r>
      <w:r>
        <w:rPr>
          <w:spacing w:val="-5"/>
        </w:rPr>
        <w:t xml:space="preserve"> </w:t>
      </w:r>
      <w:r>
        <w:t>Progress</w:t>
      </w:r>
      <w:r>
        <w:rPr>
          <w:spacing w:val="-6"/>
        </w:rPr>
        <w:t xml:space="preserve"> </w:t>
      </w:r>
      <w:r>
        <w:t>Over</w:t>
      </w:r>
      <w:r>
        <w:rPr>
          <w:spacing w:val="-6"/>
        </w:rPr>
        <w:t xml:space="preserve"> </w:t>
      </w:r>
      <w:r>
        <w:rPr>
          <w:spacing w:val="-4"/>
        </w:rPr>
        <w:t>Time</w:t>
      </w:r>
    </w:p>
    <w:p w:rsidR="00EA7063" w:rsidRDefault="00EA7063" w:rsidP="00EA7063">
      <w:pPr>
        <w:pStyle w:val="ListParagraph"/>
        <w:numPr>
          <w:ilvl w:val="0"/>
          <w:numId w:val="1"/>
        </w:numPr>
        <w:tabs>
          <w:tab w:val="left" w:pos="393"/>
        </w:tabs>
        <w:spacing w:before="183"/>
        <w:ind w:left="393"/>
        <w:rPr>
          <w:rFonts w:ascii="Symbol" w:hAnsi="Symbol"/>
        </w:rPr>
      </w:pPr>
      <w:r>
        <w:t>Teachers</w:t>
      </w:r>
      <w:r>
        <w:rPr>
          <w:spacing w:val="-9"/>
        </w:rPr>
        <w:t xml:space="preserve"> </w:t>
      </w:r>
      <w:r>
        <w:t>monitor</w:t>
      </w:r>
      <w:r>
        <w:rPr>
          <w:spacing w:val="-4"/>
        </w:rPr>
        <w:t xml:space="preserve"> </w:t>
      </w:r>
      <w:r>
        <w:t>grip,</w:t>
      </w:r>
      <w:r>
        <w:rPr>
          <w:spacing w:val="-3"/>
        </w:rPr>
        <w:t xml:space="preserve"> </w:t>
      </w:r>
      <w:r>
        <w:t>posture,</w:t>
      </w:r>
      <w:r>
        <w:rPr>
          <w:spacing w:val="-4"/>
        </w:rPr>
        <w:t xml:space="preserve"> </w:t>
      </w:r>
      <w:r>
        <w:t>fluency,</w:t>
      </w:r>
      <w:r>
        <w:rPr>
          <w:spacing w:val="-4"/>
        </w:rPr>
        <w:t xml:space="preserve"> </w:t>
      </w:r>
      <w:r>
        <w:t>and</w:t>
      </w:r>
      <w:r>
        <w:rPr>
          <w:spacing w:val="-5"/>
        </w:rPr>
        <w:t xml:space="preserve"> </w:t>
      </w:r>
      <w:r>
        <w:t>accuracy</w:t>
      </w:r>
      <w:r>
        <w:rPr>
          <w:spacing w:val="-8"/>
        </w:rPr>
        <w:t xml:space="preserve"> </w:t>
      </w:r>
      <w:r>
        <w:t>daily.</w:t>
      </w:r>
      <w:r>
        <w:rPr>
          <w:spacing w:val="-2"/>
        </w:rPr>
        <w:t xml:space="preserve"> </w:t>
      </w:r>
      <w:r>
        <w:t>They</w:t>
      </w:r>
      <w:r>
        <w:rPr>
          <w:spacing w:val="-3"/>
        </w:rPr>
        <w:t xml:space="preserve"> </w:t>
      </w:r>
      <w:r>
        <w:rPr>
          <w:spacing w:val="-2"/>
        </w:rPr>
        <w:t>consider:</w:t>
      </w:r>
    </w:p>
    <w:p w:rsidR="00EA7063" w:rsidRDefault="00EA7063" w:rsidP="00EA7063">
      <w:pPr>
        <w:pStyle w:val="ListParagraph"/>
        <w:numPr>
          <w:ilvl w:val="1"/>
          <w:numId w:val="1"/>
        </w:numPr>
        <w:tabs>
          <w:tab w:val="left" w:pos="1113"/>
        </w:tabs>
        <w:spacing w:before="178"/>
        <w:ind w:left="1113" w:hanging="359"/>
      </w:pPr>
      <w:r>
        <w:t>Are</w:t>
      </w:r>
      <w:r>
        <w:rPr>
          <w:spacing w:val="-3"/>
        </w:rPr>
        <w:t xml:space="preserve"> </w:t>
      </w:r>
      <w:r>
        <w:t>all</w:t>
      </w:r>
      <w:r>
        <w:rPr>
          <w:spacing w:val="-4"/>
        </w:rPr>
        <w:t xml:space="preserve"> </w:t>
      </w:r>
      <w:r>
        <w:t>letters</w:t>
      </w:r>
      <w:r>
        <w:rPr>
          <w:spacing w:val="-6"/>
        </w:rPr>
        <w:t xml:space="preserve"> </w:t>
      </w:r>
      <w:r>
        <w:t>formed</w:t>
      </w:r>
      <w:r>
        <w:rPr>
          <w:spacing w:val="-2"/>
        </w:rPr>
        <w:t xml:space="preserve"> correctly?</w:t>
      </w:r>
    </w:p>
    <w:p w:rsidR="00EA7063" w:rsidRDefault="00EA7063" w:rsidP="00EA7063">
      <w:pPr>
        <w:pStyle w:val="ListParagraph"/>
        <w:numPr>
          <w:ilvl w:val="1"/>
          <w:numId w:val="1"/>
        </w:numPr>
        <w:tabs>
          <w:tab w:val="left" w:pos="1113"/>
        </w:tabs>
        <w:spacing w:before="174"/>
        <w:ind w:left="1113" w:hanging="359"/>
      </w:pPr>
      <w:r>
        <w:t>Are</w:t>
      </w:r>
      <w:r>
        <w:rPr>
          <w:spacing w:val="-5"/>
        </w:rPr>
        <w:t xml:space="preserve"> </w:t>
      </w:r>
      <w:r>
        <w:t>letters</w:t>
      </w:r>
      <w:r>
        <w:rPr>
          <w:spacing w:val="-7"/>
        </w:rPr>
        <w:t xml:space="preserve"> </w:t>
      </w:r>
      <w:r>
        <w:t>consistently</w:t>
      </w:r>
      <w:r>
        <w:rPr>
          <w:spacing w:val="-4"/>
        </w:rPr>
        <w:t xml:space="preserve"> </w:t>
      </w:r>
      <w:r>
        <w:rPr>
          <w:spacing w:val="-2"/>
        </w:rPr>
        <w:t>sized?</w:t>
      </w:r>
    </w:p>
    <w:p w:rsidR="00EA7063" w:rsidRDefault="00EA7063" w:rsidP="00EA7063">
      <w:pPr>
        <w:pStyle w:val="ListParagraph"/>
        <w:numPr>
          <w:ilvl w:val="1"/>
          <w:numId w:val="1"/>
        </w:numPr>
        <w:tabs>
          <w:tab w:val="left" w:pos="1113"/>
        </w:tabs>
        <w:spacing w:before="173"/>
        <w:ind w:left="1113" w:hanging="359"/>
      </w:pPr>
      <w:r>
        <w:t>Are</w:t>
      </w:r>
      <w:r>
        <w:rPr>
          <w:spacing w:val="-3"/>
        </w:rPr>
        <w:t xml:space="preserve"> </w:t>
      </w:r>
      <w:r>
        <w:t>the</w:t>
      </w:r>
      <w:r>
        <w:rPr>
          <w:spacing w:val="-5"/>
        </w:rPr>
        <w:t xml:space="preserve"> </w:t>
      </w:r>
      <w:r>
        <w:t>known</w:t>
      </w:r>
      <w:r>
        <w:rPr>
          <w:spacing w:val="-3"/>
        </w:rPr>
        <w:t xml:space="preserve"> </w:t>
      </w:r>
      <w:r>
        <w:t>joins</w:t>
      </w:r>
      <w:r>
        <w:rPr>
          <w:spacing w:val="-3"/>
        </w:rPr>
        <w:t xml:space="preserve"> </w:t>
      </w:r>
      <w:r>
        <w:t>used</w:t>
      </w:r>
      <w:r>
        <w:rPr>
          <w:spacing w:val="-2"/>
        </w:rPr>
        <w:t xml:space="preserve"> correctly?</w:t>
      </w:r>
    </w:p>
    <w:p w:rsidR="00EA7063" w:rsidRDefault="00EA7063" w:rsidP="00EA7063">
      <w:pPr>
        <w:pStyle w:val="ListParagraph"/>
        <w:numPr>
          <w:ilvl w:val="1"/>
          <w:numId w:val="1"/>
        </w:numPr>
        <w:tabs>
          <w:tab w:val="left" w:pos="1113"/>
        </w:tabs>
        <w:spacing w:before="171"/>
        <w:ind w:left="1113" w:hanging="359"/>
      </w:pPr>
      <w:r>
        <w:t>Are</w:t>
      </w:r>
      <w:r>
        <w:rPr>
          <w:spacing w:val="-7"/>
        </w:rPr>
        <w:t xml:space="preserve"> </w:t>
      </w:r>
      <w:r>
        <w:t>ascenders</w:t>
      </w:r>
      <w:r>
        <w:rPr>
          <w:spacing w:val="-7"/>
        </w:rPr>
        <w:t xml:space="preserve"> </w:t>
      </w:r>
      <w:r>
        <w:t>and</w:t>
      </w:r>
      <w:r>
        <w:rPr>
          <w:spacing w:val="-7"/>
        </w:rPr>
        <w:t xml:space="preserve"> </w:t>
      </w:r>
      <w:r>
        <w:t>descenders</w:t>
      </w:r>
      <w:r>
        <w:rPr>
          <w:spacing w:val="-6"/>
        </w:rPr>
        <w:t xml:space="preserve"> </w:t>
      </w:r>
      <w:r>
        <w:rPr>
          <w:spacing w:val="-2"/>
        </w:rPr>
        <w:t>parallel?</w:t>
      </w:r>
    </w:p>
    <w:p w:rsidR="00EA7063" w:rsidRDefault="00EA7063" w:rsidP="00EA7063">
      <w:pPr>
        <w:pStyle w:val="ListParagraph"/>
        <w:numPr>
          <w:ilvl w:val="1"/>
          <w:numId w:val="1"/>
        </w:numPr>
        <w:tabs>
          <w:tab w:val="left" w:pos="1113"/>
        </w:tabs>
        <w:spacing w:before="173"/>
        <w:ind w:left="1113" w:hanging="359"/>
      </w:pPr>
      <w:r>
        <w:t>Are</w:t>
      </w:r>
      <w:r>
        <w:rPr>
          <w:spacing w:val="-3"/>
        </w:rPr>
        <w:t xml:space="preserve"> </w:t>
      </w:r>
      <w:r>
        <w:t>the</w:t>
      </w:r>
      <w:r>
        <w:rPr>
          <w:spacing w:val="-4"/>
        </w:rPr>
        <w:t xml:space="preserve"> </w:t>
      </w:r>
      <w:r>
        <w:t>spaces</w:t>
      </w:r>
      <w:r>
        <w:rPr>
          <w:spacing w:val="-5"/>
        </w:rPr>
        <w:t xml:space="preserve"> </w:t>
      </w:r>
      <w:r>
        <w:t>within</w:t>
      </w:r>
      <w:r>
        <w:rPr>
          <w:spacing w:val="-4"/>
        </w:rPr>
        <w:t xml:space="preserve"> </w:t>
      </w:r>
      <w:r>
        <w:t>and</w:t>
      </w:r>
      <w:r>
        <w:rPr>
          <w:spacing w:val="-6"/>
        </w:rPr>
        <w:t xml:space="preserve"> </w:t>
      </w:r>
      <w:r>
        <w:t>between</w:t>
      </w:r>
      <w:r>
        <w:rPr>
          <w:spacing w:val="-3"/>
        </w:rPr>
        <w:t xml:space="preserve"> </w:t>
      </w:r>
      <w:r>
        <w:t>words</w:t>
      </w:r>
      <w:r>
        <w:rPr>
          <w:spacing w:val="-2"/>
        </w:rPr>
        <w:t xml:space="preserve"> regular?</w:t>
      </w:r>
    </w:p>
    <w:p w:rsidR="00EA7063" w:rsidRDefault="00EA7063" w:rsidP="00EA7063">
      <w:pPr>
        <w:pStyle w:val="ListParagraph"/>
        <w:numPr>
          <w:ilvl w:val="1"/>
          <w:numId w:val="1"/>
        </w:numPr>
        <w:tabs>
          <w:tab w:val="left" w:pos="1113"/>
        </w:tabs>
        <w:spacing w:before="171"/>
        <w:ind w:left="1113" w:hanging="359"/>
      </w:pPr>
      <w:r>
        <w:t>Is</w:t>
      </w:r>
      <w:r>
        <w:rPr>
          <w:spacing w:val="-3"/>
        </w:rPr>
        <w:t xml:space="preserve"> </w:t>
      </w:r>
      <w:r>
        <w:t>good</w:t>
      </w:r>
      <w:r>
        <w:rPr>
          <w:spacing w:val="-7"/>
        </w:rPr>
        <w:t xml:space="preserve"> </w:t>
      </w:r>
      <w:r>
        <w:t>handwriting</w:t>
      </w:r>
      <w:r>
        <w:rPr>
          <w:spacing w:val="-4"/>
        </w:rPr>
        <w:t xml:space="preserve"> </w:t>
      </w:r>
      <w:r>
        <w:t>carried</w:t>
      </w:r>
      <w:r>
        <w:rPr>
          <w:spacing w:val="-3"/>
        </w:rPr>
        <w:t xml:space="preserve"> </w:t>
      </w:r>
      <w:r>
        <w:t>over</w:t>
      </w:r>
      <w:r>
        <w:rPr>
          <w:spacing w:val="-3"/>
        </w:rPr>
        <w:t xml:space="preserve"> </w:t>
      </w:r>
      <w:r>
        <w:t>into</w:t>
      </w:r>
      <w:r>
        <w:rPr>
          <w:spacing w:val="-3"/>
        </w:rPr>
        <w:t xml:space="preserve"> </w:t>
      </w:r>
      <w:r>
        <w:t>other</w:t>
      </w:r>
      <w:r>
        <w:rPr>
          <w:spacing w:val="-6"/>
        </w:rPr>
        <w:t xml:space="preserve"> </w:t>
      </w:r>
      <w:r>
        <w:t>areas</w:t>
      </w:r>
      <w:r>
        <w:rPr>
          <w:spacing w:val="-5"/>
        </w:rPr>
        <w:t xml:space="preserve"> </w:t>
      </w:r>
      <w:r>
        <w:t>of</w:t>
      </w:r>
      <w:r>
        <w:rPr>
          <w:spacing w:val="-6"/>
        </w:rPr>
        <w:t xml:space="preserve"> </w:t>
      </w:r>
      <w:r>
        <w:t>the</w:t>
      </w:r>
      <w:r>
        <w:rPr>
          <w:spacing w:val="-2"/>
        </w:rPr>
        <w:t xml:space="preserve"> curriculum?</w:t>
      </w:r>
    </w:p>
    <w:p w:rsidR="00EA7063" w:rsidRDefault="00EA7063" w:rsidP="00EA7063">
      <w:pPr>
        <w:pStyle w:val="ListParagraph"/>
        <w:numPr>
          <w:ilvl w:val="0"/>
          <w:numId w:val="1"/>
        </w:numPr>
        <w:tabs>
          <w:tab w:val="left" w:pos="393"/>
        </w:tabs>
        <w:spacing w:before="15"/>
        <w:ind w:left="393"/>
        <w:rPr>
          <w:rFonts w:ascii="Symbol" w:hAnsi="Symbol"/>
          <w:sz w:val="20"/>
        </w:rPr>
      </w:pPr>
      <w:r>
        <w:t>Common</w:t>
      </w:r>
      <w:r>
        <w:rPr>
          <w:spacing w:val="-7"/>
        </w:rPr>
        <w:t xml:space="preserve"> </w:t>
      </w:r>
      <w:r>
        <w:t>errors</w:t>
      </w:r>
      <w:r>
        <w:rPr>
          <w:spacing w:val="-6"/>
        </w:rPr>
        <w:t xml:space="preserve"> </w:t>
      </w:r>
      <w:r>
        <w:t>are</w:t>
      </w:r>
      <w:r>
        <w:rPr>
          <w:spacing w:val="-5"/>
        </w:rPr>
        <w:t xml:space="preserve"> </w:t>
      </w:r>
      <w:r>
        <w:t>addressed</w:t>
      </w:r>
      <w:r>
        <w:rPr>
          <w:spacing w:val="-1"/>
        </w:rPr>
        <w:t xml:space="preserve"> </w:t>
      </w:r>
      <w:r>
        <w:t>as</w:t>
      </w:r>
      <w:r>
        <w:rPr>
          <w:spacing w:val="-3"/>
        </w:rPr>
        <w:t xml:space="preserve"> </w:t>
      </w:r>
      <w:r>
        <w:t>they</w:t>
      </w:r>
      <w:r>
        <w:rPr>
          <w:spacing w:val="-5"/>
        </w:rPr>
        <w:t xml:space="preserve"> </w:t>
      </w:r>
      <w:r>
        <w:t>arise</w:t>
      </w:r>
      <w:r>
        <w:rPr>
          <w:spacing w:val="-4"/>
        </w:rPr>
        <w:t xml:space="preserve"> </w:t>
      </w:r>
      <w:r>
        <w:t>through</w:t>
      </w:r>
      <w:r>
        <w:rPr>
          <w:spacing w:val="-6"/>
        </w:rPr>
        <w:t xml:space="preserve"> </w:t>
      </w:r>
      <w:r>
        <w:t>modelling</w:t>
      </w:r>
      <w:r>
        <w:rPr>
          <w:spacing w:val="-5"/>
        </w:rPr>
        <w:t xml:space="preserve"> </w:t>
      </w:r>
      <w:r>
        <w:t>and</w:t>
      </w:r>
      <w:r>
        <w:rPr>
          <w:spacing w:val="-5"/>
        </w:rPr>
        <w:t xml:space="preserve"> </w:t>
      </w:r>
      <w:r>
        <w:t>peer</w:t>
      </w:r>
      <w:r>
        <w:rPr>
          <w:spacing w:val="-3"/>
        </w:rPr>
        <w:t xml:space="preserve"> </w:t>
      </w:r>
      <w:r>
        <w:rPr>
          <w:spacing w:val="-2"/>
        </w:rPr>
        <w:t>discussion.</w:t>
      </w:r>
    </w:p>
    <w:p w:rsidR="00EA7063" w:rsidRDefault="00EA7063" w:rsidP="00EA7063">
      <w:pPr>
        <w:pStyle w:val="ListParagraph"/>
        <w:numPr>
          <w:ilvl w:val="0"/>
          <w:numId w:val="1"/>
        </w:numPr>
        <w:tabs>
          <w:tab w:val="left" w:pos="393"/>
        </w:tabs>
        <w:ind w:left="393"/>
        <w:rPr>
          <w:rFonts w:ascii="Symbol" w:hAnsi="Symbol"/>
          <w:sz w:val="20"/>
        </w:rPr>
      </w:pPr>
      <w:r>
        <w:t>Progress</w:t>
      </w:r>
      <w:r>
        <w:rPr>
          <w:spacing w:val="-7"/>
        </w:rPr>
        <w:t xml:space="preserve"> </w:t>
      </w:r>
      <w:r>
        <w:t>is</w:t>
      </w:r>
      <w:r>
        <w:rPr>
          <w:spacing w:val="-7"/>
        </w:rPr>
        <w:t xml:space="preserve"> </w:t>
      </w:r>
      <w:r>
        <w:t>reviewed</w:t>
      </w:r>
      <w:r>
        <w:rPr>
          <w:spacing w:val="-4"/>
        </w:rPr>
        <w:t xml:space="preserve"> </w:t>
      </w:r>
      <w:r>
        <w:t>half</w:t>
      </w:r>
      <w:r>
        <w:rPr>
          <w:spacing w:val="-5"/>
        </w:rPr>
        <w:t xml:space="preserve"> </w:t>
      </w:r>
      <w:r>
        <w:t>termly</w:t>
      </w:r>
      <w:r>
        <w:rPr>
          <w:spacing w:val="-6"/>
        </w:rPr>
        <w:t xml:space="preserve"> </w:t>
      </w:r>
      <w:r>
        <w:t>against</w:t>
      </w:r>
      <w:r>
        <w:rPr>
          <w:spacing w:val="-5"/>
        </w:rPr>
        <w:t xml:space="preserve"> </w:t>
      </w:r>
      <w:r>
        <w:t>National</w:t>
      </w:r>
      <w:r>
        <w:rPr>
          <w:spacing w:val="-5"/>
        </w:rPr>
        <w:t xml:space="preserve"> </w:t>
      </w:r>
      <w:r>
        <w:t>Curriculum</w:t>
      </w:r>
      <w:r>
        <w:rPr>
          <w:spacing w:val="-4"/>
        </w:rPr>
        <w:t xml:space="preserve"> </w:t>
      </w:r>
      <w:r>
        <w:t>handwriting</w:t>
      </w:r>
      <w:r>
        <w:rPr>
          <w:spacing w:val="-7"/>
        </w:rPr>
        <w:t xml:space="preserve"> </w:t>
      </w:r>
      <w:r>
        <w:rPr>
          <w:spacing w:val="-2"/>
        </w:rPr>
        <w:t>expectations.</w:t>
      </w:r>
    </w:p>
    <w:p w:rsidR="00EA7063" w:rsidRDefault="00EA7063" w:rsidP="00EA7063">
      <w:pPr>
        <w:pStyle w:val="ListParagraph"/>
        <w:numPr>
          <w:ilvl w:val="0"/>
          <w:numId w:val="1"/>
        </w:numPr>
        <w:tabs>
          <w:tab w:val="left" w:pos="394"/>
        </w:tabs>
        <w:spacing w:before="183" w:line="256" w:lineRule="auto"/>
        <w:ind w:right="279"/>
        <w:rPr>
          <w:rFonts w:ascii="Symbol" w:hAnsi="Symbol"/>
          <w:sz w:val="20"/>
        </w:rPr>
      </w:pPr>
      <w:r>
        <w:t>Next</w:t>
      </w:r>
      <w:r>
        <w:rPr>
          <w:spacing w:val="-2"/>
        </w:rPr>
        <w:t xml:space="preserve"> </w:t>
      </w:r>
      <w:r>
        <w:t>steps</w:t>
      </w:r>
      <w:r>
        <w:rPr>
          <w:spacing w:val="-2"/>
        </w:rPr>
        <w:t xml:space="preserve"> </w:t>
      </w:r>
      <w:r>
        <w:t>in</w:t>
      </w:r>
      <w:r>
        <w:rPr>
          <w:spacing w:val="-2"/>
        </w:rPr>
        <w:t xml:space="preserve"> </w:t>
      </w:r>
      <w:r>
        <w:t>learning</w:t>
      </w:r>
      <w:r>
        <w:rPr>
          <w:spacing w:val="-3"/>
        </w:rPr>
        <w:t xml:space="preserve"> </w:t>
      </w:r>
      <w:r>
        <w:t>are</w:t>
      </w:r>
      <w:r>
        <w:rPr>
          <w:spacing w:val="-4"/>
        </w:rPr>
        <w:t xml:space="preserve"> </w:t>
      </w:r>
      <w:r>
        <w:t>then</w:t>
      </w:r>
      <w:r>
        <w:rPr>
          <w:spacing w:val="-2"/>
        </w:rPr>
        <w:t xml:space="preserve"> </w:t>
      </w:r>
      <w:r>
        <w:t>planned</w:t>
      </w:r>
      <w:r>
        <w:rPr>
          <w:spacing w:val="-2"/>
        </w:rPr>
        <w:t xml:space="preserve"> </w:t>
      </w:r>
      <w:r>
        <w:t>in</w:t>
      </w:r>
      <w:r>
        <w:rPr>
          <w:spacing w:val="-3"/>
        </w:rPr>
        <w:t xml:space="preserve"> </w:t>
      </w:r>
      <w:r>
        <w:t>to</w:t>
      </w:r>
      <w:r>
        <w:rPr>
          <w:spacing w:val="-4"/>
        </w:rPr>
        <w:t xml:space="preserve"> </w:t>
      </w:r>
      <w:r>
        <w:t>ensure</w:t>
      </w:r>
      <w:r>
        <w:rPr>
          <w:spacing w:val="-4"/>
        </w:rPr>
        <w:t xml:space="preserve"> </w:t>
      </w:r>
      <w:r>
        <w:t>that</w:t>
      </w:r>
      <w:r>
        <w:rPr>
          <w:spacing w:val="-2"/>
        </w:rPr>
        <w:t xml:space="preserve"> </w:t>
      </w:r>
      <w:r>
        <w:t>children</w:t>
      </w:r>
      <w:r>
        <w:rPr>
          <w:spacing w:val="-2"/>
        </w:rPr>
        <w:t xml:space="preserve"> </w:t>
      </w:r>
      <w:r>
        <w:t>build</w:t>
      </w:r>
      <w:r>
        <w:rPr>
          <w:spacing w:val="-3"/>
        </w:rPr>
        <w:t xml:space="preserve"> </w:t>
      </w:r>
      <w:r>
        <w:t>the</w:t>
      </w:r>
      <w:r>
        <w:rPr>
          <w:spacing w:val="-2"/>
        </w:rPr>
        <w:t xml:space="preserve"> </w:t>
      </w:r>
      <w:r>
        <w:t>foundational</w:t>
      </w:r>
      <w:r>
        <w:rPr>
          <w:spacing w:val="-2"/>
        </w:rPr>
        <w:t xml:space="preserve"> </w:t>
      </w:r>
      <w:r>
        <w:t>skills</w:t>
      </w:r>
      <w:r>
        <w:rPr>
          <w:spacing w:val="-5"/>
        </w:rPr>
        <w:t xml:space="preserve"> </w:t>
      </w:r>
      <w:r>
        <w:t>in</w:t>
      </w:r>
      <w:r>
        <w:rPr>
          <w:spacing w:val="-2"/>
        </w:rPr>
        <w:t xml:space="preserve"> </w:t>
      </w:r>
      <w:r>
        <w:t>handwriting</w:t>
      </w:r>
      <w:r>
        <w:rPr>
          <w:spacing w:val="-3"/>
        </w:rPr>
        <w:t xml:space="preserve"> </w:t>
      </w:r>
      <w:r>
        <w:t>that will then support them in wider writing activities.</w:t>
      </w:r>
    </w:p>
    <w:p w:rsidR="00EA7063" w:rsidRDefault="00EA7063" w:rsidP="00EA7063">
      <w:pPr>
        <w:pStyle w:val="BodyText"/>
      </w:pPr>
    </w:p>
    <w:p w:rsidR="00EA7063" w:rsidRDefault="00EA7063" w:rsidP="00EA7063">
      <w:pPr>
        <w:pStyle w:val="BodyText"/>
        <w:spacing w:before="153"/>
      </w:pPr>
    </w:p>
    <w:p w:rsidR="00EA7063" w:rsidRDefault="00EA7063" w:rsidP="00EA7063">
      <w:pPr>
        <w:pStyle w:val="Heading3"/>
        <w:rPr>
          <w:u w:val="none"/>
        </w:rPr>
      </w:pPr>
      <w:r>
        <w:t>Handwriting</w:t>
      </w:r>
      <w:r>
        <w:rPr>
          <w:spacing w:val="-10"/>
        </w:rPr>
        <w:t xml:space="preserve"> </w:t>
      </w:r>
      <w:r>
        <w:rPr>
          <w:spacing w:val="-2"/>
        </w:rPr>
        <w:t>Feedback</w:t>
      </w:r>
    </w:p>
    <w:p w:rsidR="00EA7063" w:rsidRDefault="00EA7063" w:rsidP="00EA7063">
      <w:pPr>
        <w:pStyle w:val="BodyText"/>
        <w:spacing w:before="184"/>
        <w:ind w:left="33"/>
      </w:pPr>
      <w:r>
        <w:t>Teaching</w:t>
      </w:r>
      <w:r>
        <w:rPr>
          <w:spacing w:val="-7"/>
        </w:rPr>
        <w:t xml:space="preserve"> </w:t>
      </w:r>
      <w:r>
        <w:t>staff</w:t>
      </w:r>
      <w:r>
        <w:rPr>
          <w:spacing w:val="-8"/>
        </w:rPr>
        <w:t xml:space="preserve"> </w:t>
      </w:r>
      <w:r>
        <w:t>should</w:t>
      </w:r>
      <w:r>
        <w:rPr>
          <w:spacing w:val="-7"/>
        </w:rPr>
        <w:t xml:space="preserve"> </w:t>
      </w:r>
      <w:r>
        <w:t>give</w:t>
      </w:r>
      <w:r>
        <w:rPr>
          <w:spacing w:val="-5"/>
        </w:rPr>
        <w:t xml:space="preserve"> </w:t>
      </w:r>
      <w:r>
        <w:t>immediate</w:t>
      </w:r>
      <w:r>
        <w:rPr>
          <w:spacing w:val="-7"/>
        </w:rPr>
        <w:t xml:space="preserve"> </w:t>
      </w:r>
      <w:r>
        <w:t>feedback</w:t>
      </w:r>
      <w:r>
        <w:rPr>
          <w:spacing w:val="-5"/>
        </w:rPr>
        <w:t xml:space="preserve"> </w:t>
      </w:r>
      <w:r>
        <w:t>during</w:t>
      </w:r>
      <w:r>
        <w:rPr>
          <w:spacing w:val="-8"/>
        </w:rPr>
        <w:t xml:space="preserve"> </w:t>
      </w:r>
      <w:r>
        <w:t>handwriting</w:t>
      </w:r>
      <w:r>
        <w:rPr>
          <w:spacing w:val="-6"/>
        </w:rPr>
        <w:t xml:space="preserve"> </w:t>
      </w:r>
      <w:r>
        <w:t>lessons,</w:t>
      </w:r>
      <w:r>
        <w:rPr>
          <w:spacing w:val="-7"/>
        </w:rPr>
        <w:t xml:space="preserve"> </w:t>
      </w:r>
      <w:r>
        <w:t>modelling</w:t>
      </w:r>
      <w:r>
        <w:rPr>
          <w:spacing w:val="-6"/>
        </w:rPr>
        <w:t xml:space="preserve"> </w:t>
      </w:r>
      <w:r>
        <w:t>correct</w:t>
      </w:r>
      <w:r>
        <w:rPr>
          <w:spacing w:val="-6"/>
        </w:rPr>
        <w:t xml:space="preserve"> </w:t>
      </w:r>
      <w:r>
        <w:t>formation</w:t>
      </w:r>
      <w:r>
        <w:rPr>
          <w:spacing w:val="-8"/>
        </w:rPr>
        <w:t xml:space="preserve"> </w:t>
      </w:r>
      <w:r>
        <w:t>and</w:t>
      </w:r>
      <w:r>
        <w:rPr>
          <w:spacing w:val="-9"/>
        </w:rPr>
        <w:t xml:space="preserve"> </w:t>
      </w:r>
      <w:r>
        <w:t>joins</w:t>
      </w:r>
      <w:r>
        <w:rPr>
          <w:spacing w:val="-5"/>
        </w:rPr>
        <w:t xml:space="preserve"> in</w:t>
      </w:r>
    </w:p>
    <w:p w:rsidR="00EA7063" w:rsidRDefault="00EA7063" w:rsidP="00EA7063">
      <w:pPr>
        <w:pStyle w:val="BodyText"/>
        <w:spacing w:before="19"/>
        <w:ind w:left="33"/>
      </w:pPr>
      <w:r>
        <w:t>children’s</w:t>
      </w:r>
      <w:r>
        <w:rPr>
          <w:spacing w:val="-5"/>
        </w:rPr>
        <w:t xml:space="preserve"> </w:t>
      </w:r>
      <w:r>
        <w:t>books</w:t>
      </w:r>
      <w:r>
        <w:rPr>
          <w:spacing w:val="-7"/>
        </w:rPr>
        <w:t xml:space="preserve"> </w:t>
      </w:r>
      <w:r>
        <w:t>before</w:t>
      </w:r>
      <w:r>
        <w:rPr>
          <w:spacing w:val="-4"/>
        </w:rPr>
        <w:t xml:space="preserve"> </w:t>
      </w:r>
      <w:r>
        <w:t>giving</w:t>
      </w:r>
      <w:r>
        <w:rPr>
          <w:spacing w:val="-6"/>
        </w:rPr>
        <w:t xml:space="preserve"> </w:t>
      </w:r>
      <w:r>
        <w:t>opportunity</w:t>
      </w:r>
      <w:r>
        <w:rPr>
          <w:spacing w:val="-5"/>
        </w:rPr>
        <w:t xml:space="preserve"> </w:t>
      </w:r>
      <w:r>
        <w:t>for</w:t>
      </w:r>
      <w:r>
        <w:rPr>
          <w:spacing w:val="-4"/>
        </w:rPr>
        <w:t xml:space="preserve"> </w:t>
      </w:r>
      <w:r>
        <w:t>them</w:t>
      </w:r>
      <w:r>
        <w:rPr>
          <w:spacing w:val="-7"/>
        </w:rPr>
        <w:t xml:space="preserve"> </w:t>
      </w:r>
      <w:r>
        <w:t>to</w:t>
      </w:r>
      <w:r>
        <w:rPr>
          <w:spacing w:val="-6"/>
        </w:rPr>
        <w:t xml:space="preserve"> </w:t>
      </w:r>
      <w:proofErr w:type="spellStart"/>
      <w:r>
        <w:rPr>
          <w:spacing w:val="-2"/>
        </w:rPr>
        <w:t>practise</w:t>
      </w:r>
      <w:proofErr w:type="spellEnd"/>
      <w:r>
        <w:rPr>
          <w:spacing w:val="-2"/>
        </w:rPr>
        <w:t>.</w:t>
      </w:r>
    </w:p>
    <w:p w:rsidR="00F9280F" w:rsidRDefault="00F9280F" w:rsidP="00F9280F">
      <w:pPr>
        <w:pStyle w:val="BodyText"/>
      </w:pPr>
    </w:p>
    <w:p w:rsidR="0048263C" w:rsidRDefault="0048263C" w:rsidP="00F9280F">
      <w:pPr>
        <w:pStyle w:val="BodyText"/>
      </w:pPr>
    </w:p>
    <w:p w:rsidR="0096022C" w:rsidRDefault="00760774"/>
    <w:sectPr w:rsidR="0096022C">
      <w:pgSz w:w="11920" w:h="16850"/>
      <w:pgMar w:top="1540" w:right="566" w:bottom="280"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4AE7"/>
    <w:multiLevelType w:val="hybridMultilevel"/>
    <w:tmpl w:val="834A2DAC"/>
    <w:lvl w:ilvl="0" w:tplc="A5C63A4C">
      <w:numFmt w:val="bullet"/>
      <w:lvlText w:val=""/>
      <w:lvlJc w:val="left"/>
      <w:pPr>
        <w:ind w:left="2875" w:hanging="360"/>
      </w:pPr>
      <w:rPr>
        <w:rFonts w:ascii="Symbol" w:eastAsia="Symbol" w:hAnsi="Symbol" w:cs="Symbol" w:hint="default"/>
        <w:b w:val="0"/>
        <w:bCs w:val="0"/>
        <w:i w:val="0"/>
        <w:iCs w:val="0"/>
        <w:color w:val="444444"/>
        <w:spacing w:val="0"/>
        <w:w w:val="99"/>
        <w:sz w:val="20"/>
        <w:szCs w:val="20"/>
        <w:lang w:val="en-US" w:eastAsia="en-US" w:bidi="ar-SA"/>
      </w:rPr>
    </w:lvl>
    <w:lvl w:ilvl="1" w:tplc="F294CF52">
      <w:numFmt w:val="bullet"/>
      <w:lvlText w:val="•"/>
      <w:lvlJc w:val="left"/>
      <w:pPr>
        <w:ind w:left="3488" w:hanging="360"/>
      </w:pPr>
      <w:rPr>
        <w:rFonts w:hint="default"/>
        <w:lang w:val="en-US" w:eastAsia="en-US" w:bidi="ar-SA"/>
      </w:rPr>
    </w:lvl>
    <w:lvl w:ilvl="2" w:tplc="0EBC9960">
      <w:numFmt w:val="bullet"/>
      <w:lvlText w:val="•"/>
      <w:lvlJc w:val="left"/>
      <w:pPr>
        <w:ind w:left="4096" w:hanging="360"/>
      </w:pPr>
      <w:rPr>
        <w:rFonts w:hint="default"/>
        <w:lang w:val="en-US" w:eastAsia="en-US" w:bidi="ar-SA"/>
      </w:rPr>
    </w:lvl>
    <w:lvl w:ilvl="3" w:tplc="A66AE186">
      <w:numFmt w:val="bullet"/>
      <w:lvlText w:val="•"/>
      <w:lvlJc w:val="left"/>
      <w:pPr>
        <w:ind w:left="4705" w:hanging="360"/>
      </w:pPr>
      <w:rPr>
        <w:rFonts w:hint="default"/>
        <w:lang w:val="en-US" w:eastAsia="en-US" w:bidi="ar-SA"/>
      </w:rPr>
    </w:lvl>
    <w:lvl w:ilvl="4" w:tplc="605032C4">
      <w:numFmt w:val="bullet"/>
      <w:lvlText w:val="•"/>
      <w:lvlJc w:val="left"/>
      <w:pPr>
        <w:ind w:left="5313" w:hanging="360"/>
      </w:pPr>
      <w:rPr>
        <w:rFonts w:hint="default"/>
        <w:lang w:val="en-US" w:eastAsia="en-US" w:bidi="ar-SA"/>
      </w:rPr>
    </w:lvl>
    <w:lvl w:ilvl="5" w:tplc="0622BF12">
      <w:numFmt w:val="bullet"/>
      <w:lvlText w:val="•"/>
      <w:lvlJc w:val="left"/>
      <w:pPr>
        <w:ind w:left="5921" w:hanging="360"/>
      </w:pPr>
      <w:rPr>
        <w:rFonts w:hint="default"/>
        <w:lang w:val="en-US" w:eastAsia="en-US" w:bidi="ar-SA"/>
      </w:rPr>
    </w:lvl>
    <w:lvl w:ilvl="6" w:tplc="B468784C">
      <w:numFmt w:val="bullet"/>
      <w:lvlText w:val="•"/>
      <w:lvlJc w:val="left"/>
      <w:pPr>
        <w:ind w:left="6530" w:hanging="360"/>
      </w:pPr>
      <w:rPr>
        <w:rFonts w:hint="default"/>
        <w:lang w:val="en-US" w:eastAsia="en-US" w:bidi="ar-SA"/>
      </w:rPr>
    </w:lvl>
    <w:lvl w:ilvl="7" w:tplc="9964F9AA">
      <w:numFmt w:val="bullet"/>
      <w:lvlText w:val="•"/>
      <w:lvlJc w:val="left"/>
      <w:pPr>
        <w:ind w:left="7138" w:hanging="360"/>
      </w:pPr>
      <w:rPr>
        <w:rFonts w:hint="default"/>
        <w:lang w:val="en-US" w:eastAsia="en-US" w:bidi="ar-SA"/>
      </w:rPr>
    </w:lvl>
    <w:lvl w:ilvl="8" w:tplc="9BAEF1AE">
      <w:numFmt w:val="bullet"/>
      <w:lvlText w:val="•"/>
      <w:lvlJc w:val="left"/>
      <w:pPr>
        <w:ind w:left="7747" w:hanging="360"/>
      </w:pPr>
      <w:rPr>
        <w:rFonts w:hint="default"/>
        <w:lang w:val="en-US" w:eastAsia="en-US" w:bidi="ar-SA"/>
      </w:rPr>
    </w:lvl>
  </w:abstractNum>
  <w:abstractNum w:abstractNumId="1" w15:restartNumberingAfterBreak="0">
    <w:nsid w:val="03C66D79"/>
    <w:multiLevelType w:val="hybridMultilevel"/>
    <w:tmpl w:val="F11EC914"/>
    <w:lvl w:ilvl="0" w:tplc="C23C2876">
      <w:start w:val="1"/>
      <w:numFmt w:val="decimal"/>
      <w:lvlText w:val="%1."/>
      <w:lvlJc w:val="left"/>
      <w:pPr>
        <w:ind w:left="754" w:hanging="361"/>
        <w:jc w:val="left"/>
      </w:pPr>
      <w:rPr>
        <w:rFonts w:ascii="Calibri" w:eastAsia="Calibri" w:hAnsi="Calibri" w:cs="Calibri" w:hint="default"/>
        <w:b w:val="0"/>
        <w:bCs w:val="0"/>
        <w:i w:val="0"/>
        <w:iCs w:val="0"/>
        <w:spacing w:val="0"/>
        <w:w w:val="100"/>
        <w:sz w:val="22"/>
        <w:szCs w:val="22"/>
        <w:lang w:val="en-US" w:eastAsia="en-US" w:bidi="ar-SA"/>
      </w:rPr>
    </w:lvl>
    <w:lvl w:ilvl="1" w:tplc="BF2448F6">
      <w:numFmt w:val="bullet"/>
      <w:lvlText w:val=""/>
      <w:lvlJc w:val="left"/>
      <w:pPr>
        <w:ind w:left="754" w:hanging="361"/>
      </w:pPr>
      <w:rPr>
        <w:rFonts w:ascii="Symbol" w:eastAsia="Symbol" w:hAnsi="Symbol" w:cs="Symbol" w:hint="default"/>
        <w:spacing w:val="0"/>
        <w:w w:val="100"/>
        <w:lang w:val="en-US" w:eastAsia="en-US" w:bidi="ar-SA"/>
      </w:rPr>
    </w:lvl>
    <w:lvl w:ilvl="2" w:tplc="6E3EA612">
      <w:numFmt w:val="bullet"/>
      <w:lvlText w:val="o"/>
      <w:lvlJc w:val="left"/>
      <w:pPr>
        <w:ind w:left="1474" w:hanging="360"/>
      </w:pPr>
      <w:rPr>
        <w:rFonts w:ascii="Courier New" w:eastAsia="Courier New" w:hAnsi="Courier New" w:cs="Courier New" w:hint="default"/>
        <w:spacing w:val="0"/>
        <w:w w:val="99"/>
        <w:lang w:val="en-US" w:eastAsia="en-US" w:bidi="ar-SA"/>
      </w:rPr>
    </w:lvl>
    <w:lvl w:ilvl="3" w:tplc="7428C2D6">
      <w:numFmt w:val="bullet"/>
      <w:lvlText w:val="•"/>
      <w:lvlJc w:val="left"/>
      <w:pPr>
        <w:ind w:left="3546" w:hanging="360"/>
      </w:pPr>
      <w:rPr>
        <w:rFonts w:hint="default"/>
        <w:lang w:val="en-US" w:eastAsia="en-US" w:bidi="ar-SA"/>
      </w:rPr>
    </w:lvl>
    <w:lvl w:ilvl="4" w:tplc="0D887EE8">
      <w:numFmt w:val="bullet"/>
      <w:lvlText w:val="•"/>
      <w:lvlJc w:val="left"/>
      <w:pPr>
        <w:ind w:left="4579" w:hanging="360"/>
      </w:pPr>
      <w:rPr>
        <w:rFonts w:hint="default"/>
        <w:lang w:val="en-US" w:eastAsia="en-US" w:bidi="ar-SA"/>
      </w:rPr>
    </w:lvl>
    <w:lvl w:ilvl="5" w:tplc="16CCF4D4">
      <w:numFmt w:val="bullet"/>
      <w:lvlText w:val="•"/>
      <w:lvlJc w:val="left"/>
      <w:pPr>
        <w:ind w:left="5612" w:hanging="360"/>
      </w:pPr>
      <w:rPr>
        <w:rFonts w:hint="default"/>
        <w:lang w:val="en-US" w:eastAsia="en-US" w:bidi="ar-SA"/>
      </w:rPr>
    </w:lvl>
    <w:lvl w:ilvl="6" w:tplc="F1F6F5A0">
      <w:numFmt w:val="bullet"/>
      <w:lvlText w:val="•"/>
      <w:lvlJc w:val="left"/>
      <w:pPr>
        <w:ind w:left="6646" w:hanging="360"/>
      </w:pPr>
      <w:rPr>
        <w:rFonts w:hint="default"/>
        <w:lang w:val="en-US" w:eastAsia="en-US" w:bidi="ar-SA"/>
      </w:rPr>
    </w:lvl>
    <w:lvl w:ilvl="7" w:tplc="B6F2F85E">
      <w:numFmt w:val="bullet"/>
      <w:lvlText w:val="•"/>
      <w:lvlJc w:val="left"/>
      <w:pPr>
        <w:ind w:left="7679" w:hanging="360"/>
      </w:pPr>
      <w:rPr>
        <w:rFonts w:hint="default"/>
        <w:lang w:val="en-US" w:eastAsia="en-US" w:bidi="ar-SA"/>
      </w:rPr>
    </w:lvl>
    <w:lvl w:ilvl="8" w:tplc="EF1491A6">
      <w:numFmt w:val="bullet"/>
      <w:lvlText w:val="•"/>
      <w:lvlJc w:val="left"/>
      <w:pPr>
        <w:ind w:left="8712" w:hanging="360"/>
      </w:pPr>
      <w:rPr>
        <w:rFonts w:hint="default"/>
        <w:lang w:val="en-US" w:eastAsia="en-US" w:bidi="ar-SA"/>
      </w:rPr>
    </w:lvl>
  </w:abstractNum>
  <w:abstractNum w:abstractNumId="2" w15:restartNumberingAfterBreak="0">
    <w:nsid w:val="0FB37320"/>
    <w:multiLevelType w:val="hybridMultilevel"/>
    <w:tmpl w:val="CD389616"/>
    <w:lvl w:ilvl="0" w:tplc="3348C9D0">
      <w:numFmt w:val="bullet"/>
      <w:lvlText w:val=""/>
      <w:lvlJc w:val="left"/>
      <w:pPr>
        <w:ind w:left="1114" w:hanging="360"/>
      </w:pPr>
      <w:rPr>
        <w:rFonts w:ascii="Symbol" w:eastAsia="Symbol" w:hAnsi="Symbol" w:cs="Symbol" w:hint="default"/>
        <w:b w:val="0"/>
        <w:bCs w:val="0"/>
        <w:i w:val="0"/>
        <w:iCs w:val="0"/>
        <w:spacing w:val="0"/>
        <w:w w:val="100"/>
        <w:sz w:val="22"/>
        <w:szCs w:val="22"/>
        <w:lang w:val="en-US" w:eastAsia="en-US" w:bidi="ar-SA"/>
      </w:rPr>
    </w:lvl>
    <w:lvl w:ilvl="1" w:tplc="DB364ECA">
      <w:numFmt w:val="bullet"/>
      <w:lvlText w:val="•"/>
      <w:lvlJc w:val="left"/>
      <w:pPr>
        <w:ind w:left="2085" w:hanging="360"/>
      </w:pPr>
      <w:rPr>
        <w:rFonts w:hint="default"/>
        <w:lang w:val="en-US" w:eastAsia="en-US" w:bidi="ar-SA"/>
      </w:rPr>
    </w:lvl>
    <w:lvl w:ilvl="2" w:tplc="F9A6FACA">
      <w:numFmt w:val="bullet"/>
      <w:lvlText w:val="•"/>
      <w:lvlJc w:val="left"/>
      <w:pPr>
        <w:ind w:left="3051" w:hanging="360"/>
      </w:pPr>
      <w:rPr>
        <w:rFonts w:hint="default"/>
        <w:lang w:val="en-US" w:eastAsia="en-US" w:bidi="ar-SA"/>
      </w:rPr>
    </w:lvl>
    <w:lvl w:ilvl="3" w:tplc="AE8CB6B8">
      <w:numFmt w:val="bullet"/>
      <w:lvlText w:val="•"/>
      <w:lvlJc w:val="left"/>
      <w:pPr>
        <w:ind w:left="4017" w:hanging="360"/>
      </w:pPr>
      <w:rPr>
        <w:rFonts w:hint="default"/>
        <w:lang w:val="en-US" w:eastAsia="en-US" w:bidi="ar-SA"/>
      </w:rPr>
    </w:lvl>
    <w:lvl w:ilvl="4" w:tplc="37BC8C22">
      <w:numFmt w:val="bullet"/>
      <w:lvlText w:val="•"/>
      <w:lvlJc w:val="left"/>
      <w:pPr>
        <w:ind w:left="4983" w:hanging="360"/>
      </w:pPr>
      <w:rPr>
        <w:rFonts w:hint="default"/>
        <w:lang w:val="en-US" w:eastAsia="en-US" w:bidi="ar-SA"/>
      </w:rPr>
    </w:lvl>
    <w:lvl w:ilvl="5" w:tplc="84203DF6">
      <w:numFmt w:val="bullet"/>
      <w:lvlText w:val="•"/>
      <w:lvlJc w:val="left"/>
      <w:pPr>
        <w:ind w:left="5949" w:hanging="360"/>
      </w:pPr>
      <w:rPr>
        <w:rFonts w:hint="default"/>
        <w:lang w:val="en-US" w:eastAsia="en-US" w:bidi="ar-SA"/>
      </w:rPr>
    </w:lvl>
    <w:lvl w:ilvl="6" w:tplc="80A47212">
      <w:numFmt w:val="bullet"/>
      <w:lvlText w:val="•"/>
      <w:lvlJc w:val="left"/>
      <w:pPr>
        <w:ind w:left="6915" w:hanging="360"/>
      </w:pPr>
      <w:rPr>
        <w:rFonts w:hint="default"/>
        <w:lang w:val="en-US" w:eastAsia="en-US" w:bidi="ar-SA"/>
      </w:rPr>
    </w:lvl>
    <w:lvl w:ilvl="7" w:tplc="B5EA4068">
      <w:numFmt w:val="bullet"/>
      <w:lvlText w:val="•"/>
      <w:lvlJc w:val="left"/>
      <w:pPr>
        <w:ind w:left="7881" w:hanging="360"/>
      </w:pPr>
      <w:rPr>
        <w:rFonts w:hint="default"/>
        <w:lang w:val="en-US" w:eastAsia="en-US" w:bidi="ar-SA"/>
      </w:rPr>
    </w:lvl>
    <w:lvl w:ilvl="8" w:tplc="3228969A">
      <w:numFmt w:val="bullet"/>
      <w:lvlText w:val="•"/>
      <w:lvlJc w:val="left"/>
      <w:pPr>
        <w:ind w:left="8847" w:hanging="360"/>
      </w:pPr>
      <w:rPr>
        <w:rFonts w:hint="default"/>
        <w:lang w:val="en-US" w:eastAsia="en-US" w:bidi="ar-SA"/>
      </w:rPr>
    </w:lvl>
  </w:abstractNum>
  <w:abstractNum w:abstractNumId="3" w15:restartNumberingAfterBreak="0">
    <w:nsid w:val="103F7BBF"/>
    <w:multiLevelType w:val="hybridMultilevel"/>
    <w:tmpl w:val="6846CFB2"/>
    <w:lvl w:ilvl="0" w:tplc="76889ED0">
      <w:numFmt w:val="bullet"/>
      <w:lvlText w:val="o"/>
      <w:lvlJc w:val="left"/>
      <w:pPr>
        <w:ind w:left="1474" w:hanging="360"/>
      </w:pPr>
      <w:rPr>
        <w:rFonts w:ascii="Courier New" w:eastAsia="Courier New" w:hAnsi="Courier New" w:cs="Courier New" w:hint="default"/>
        <w:b w:val="0"/>
        <w:bCs w:val="0"/>
        <w:i w:val="0"/>
        <w:iCs w:val="0"/>
        <w:spacing w:val="0"/>
        <w:w w:val="99"/>
        <w:sz w:val="20"/>
        <w:szCs w:val="20"/>
        <w:lang w:val="en-US" w:eastAsia="en-US" w:bidi="ar-SA"/>
      </w:rPr>
    </w:lvl>
    <w:lvl w:ilvl="1" w:tplc="3194755E">
      <w:numFmt w:val="bullet"/>
      <w:lvlText w:val="•"/>
      <w:lvlJc w:val="left"/>
      <w:pPr>
        <w:ind w:left="2409" w:hanging="360"/>
      </w:pPr>
      <w:rPr>
        <w:rFonts w:hint="default"/>
        <w:lang w:val="en-US" w:eastAsia="en-US" w:bidi="ar-SA"/>
      </w:rPr>
    </w:lvl>
    <w:lvl w:ilvl="2" w:tplc="36FE0772">
      <w:numFmt w:val="bullet"/>
      <w:lvlText w:val="•"/>
      <w:lvlJc w:val="left"/>
      <w:pPr>
        <w:ind w:left="3339" w:hanging="360"/>
      </w:pPr>
      <w:rPr>
        <w:rFonts w:hint="default"/>
        <w:lang w:val="en-US" w:eastAsia="en-US" w:bidi="ar-SA"/>
      </w:rPr>
    </w:lvl>
    <w:lvl w:ilvl="3" w:tplc="17E63A72">
      <w:numFmt w:val="bullet"/>
      <w:lvlText w:val="•"/>
      <w:lvlJc w:val="left"/>
      <w:pPr>
        <w:ind w:left="4269" w:hanging="360"/>
      </w:pPr>
      <w:rPr>
        <w:rFonts w:hint="default"/>
        <w:lang w:val="en-US" w:eastAsia="en-US" w:bidi="ar-SA"/>
      </w:rPr>
    </w:lvl>
    <w:lvl w:ilvl="4" w:tplc="980C7624">
      <w:numFmt w:val="bullet"/>
      <w:lvlText w:val="•"/>
      <w:lvlJc w:val="left"/>
      <w:pPr>
        <w:ind w:left="5199" w:hanging="360"/>
      </w:pPr>
      <w:rPr>
        <w:rFonts w:hint="default"/>
        <w:lang w:val="en-US" w:eastAsia="en-US" w:bidi="ar-SA"/>
      </w:rPr>
    </w:lvl>
    <w:lvl w:ilvl="5" w:tplc="C500160A">
      <w:numFmt w:val="bullet"/>
      <w:lvlText w:val="•"/>
      <w:lvlJc w:val="left"/>
      <w:pPr>
        <w:ind w:left="6129" w:hanging="360"/>
      </w:pPr>
      <w:rPr>
        <w:rFonts w:hint="default"/>
        <w:lang w:val="en-US" w:eastAsia="en-US" w:bidi="ar-SA"/>
      </w:rPr>
    </w:lvl>
    <w:lvl w:ilvl="6" w:tplc="E7B49FC0">
      <w:numFmt w:val="bullet"/>
      <w:lvlText w:val="•"/>
      <w:lvlJc w:val="left"/>
      <w:pPr>
        <w:ind w:left="7059" w:hanging="360"/>
      </w:pPr>
      <w:rPr>
        <w:rFonts w:hint="default"/>
        <w:lang w:val="en-US" w:eastAsia="en-US" w:bidi="ar-SA"/>
      </w:rPr>
    </w:lvl>
    <w:lvl w:ilvl="7" w:tplc="F230D096">
      <w:numFmt w:val="bullet"/>
      <w:lvlText w:val="•"/>
      <w:lvlJc w:val="left"/>
      <w:pPr>
        <w:ind w:left="7989" w:hanging="360"/>
      </w:pPr>
      <w:rPr>
        <w:rFonts w:hint="default"/>
        <w:lang w:val="en-US" w:eastAsia="en-US" w:bidi="ar-SA"/>
      </w:rPr>
    </w:lvl>
    <w:lvl w:ilvl="8" w:tplc="9FB0A2F0">
      <w:numFmt w:val="bullet"/>
      <w:lvlText w:val="•"/>
      <w:lvlJc w:val="left"/>
      <w:pPr>
        <w:ind w:left="8919" w:hanging="360"/>
      </w:pPr>
      <w:rPr>
        <w:rFonts w:hint="default"/>
        <w:lang w:val="en-US" w:eastAsia="en-US" w:bidi="ar-SA"/>
      </w:rPr>
    </w:lvl>
  </w:abstractNum>
  <w:abstractNum w:abstractNumId="4" w15:restartNumberingAfterBreak="0">
    <w:nsid w:val="1C134CE6"/>
    <w:multiLevelType w:val="hybridMultilevel"/>
    <w:tmpl w:val="9E3264F8"/>
    <w:lvl w:ilvl="0" w:tplc="1C0409C2">
      <w:numFmt w:val="bullet"/>
      <w:lvlText w:val=""/>
      <w:lvlJc w:val="left"/>
      <w:pPr>
        <w:ind w:left="394" w:hanging="360"/>
      </w:pPr>
      <w:rPr>
        <w:rFonts w:ascii="Symbol" w:eastAsia="Symbol" w:hAnsi="Symbol" w:cs="Symbol" w:hint="default"/>
        <w:spacing w:val="0"/>
        <w:w w:val="100"/>
        <w:lang w:val="en-US" w:eastAsia="en-US" w:bidi="ar-SA"/>
      </w:rPr>
    </w:lvl>
    <w:lvl w:ilvl="1" w:tplc="B71E9EC4">
      <w:numFmt w:val="bullet"/>
      <w:lvlText w:val="o"/>
      <w:lvlJc w:val="left"/>
      <w:pPr>
        <w:ind w:left="1114" w:hanging="360"/>
      </w:pPr>
      <w:rPr>
        <w:rFonts w:ascii="Courier New" w:eastAsia="Courier New" w:hAnsi="Courier New" w:cs="Courier New" w:hint="default"/>
        <w:b w:val="0"/>
        <w:bCs w:val="0"/>
        <w:i w:val="0"/>
        <w:iCs w:val="0"/>
        <w:spacing w:val="0"/>
        <w:w w:val="100"/>
        <w:sz w:val="22"/>
        <w:szCs w:val="22"/>
        <w:lang w:val="en-US" w:eastAsia="en-US" w:bidi="ar-SA"/>
      </w:rPr>
    </w:lvl>
    <w:lvl w:ilvl="2" w:tplc="3526512E">
      <w:numFmt w:val="bullet"/>
      <w:lvlText w:val="•"/>
      <w:lvlJc w:val="left"/>
      <w:pPr>
        <w:ind w:left="2193" w:hanging="360"/>
      </w:pPr>
      <w:rPr>
        <w:rFonts w:hint="default"/>
        <w:lang w:val="en-US" w:eastAsia="en-US" w:bidi="ar-SA"/>
      </w:rPr>
    </w:lvl>
    <w:lvl w:ilvl="3" w:tplc="CFBAC480">
      <w:numFmt w:val="bullet"/>
      <w:lvlText w:val="•"/>
      <w:lvlJc w:val="left"/>
      <w:pPr>
        <w:ind w:left="3266" w:hanging="360"/>
      </w:pPr>
      <w:rPr>
        <w:rFonts w:hint="default"/>
        <w:lang w:val="en-US" w:eastAsia="en-US" w:bidi="ar-SA"/>
      </w:rPr>
    </w:lvl>
    <w:lvl w:ilvl="4" w:tplc="FB963E5C">
      <w:numFmt w:val="bullet"/>
      <w:lvlText w:val="•"/>
      <w:lvlJc w:val="left"/>
      <w:pPr>
        <w:ind w:left="4339" w:hanging="360"/>
      </w:pPr>
      <w:rPr>
        <w:rFonts w:hint="default"/>
        <w:lang w:val="en-US" w:eastAsia="en-US" w:bidi="ar-SA"/>
      </w:rPr>
    </w:lvl>
    <w:lvl w:ilvl="5" w:tplc="DB780C04">
      <w:numFmt w:val="bullet"/>
      <w:lvlText w:val="•"/>
      <w:lvlJc w:val="left"/>
      <w:pPr>
        <w:ind w:left="5412" w:hanging="360"/>
      </w:pPr>
      <w:rPr>
        <w:rFonts w:hint="default"/>
        <w:lang w:val="en-US" w:eastAsia="en-US" w:bidi="ar-SA"/>
      </w:rPr>
    </w:lvl>
    <w:lvl w:ilvl="6" w:tplc="64A0DB32">
      <w:numFmt w:val="bullet"/>
      <w:lvlText w:val="•"/>
      <w:lvlJc w:val="left"/>
      <w:pPr>
        <w:ind w:left="6486" w:hanging="360"/>
      </w:pPr>
      <w:rPr>
        <w:rFonts w:hint="default"/>
        <w:lang w:val="en-US" w:eastAsia="en-US" w:bidi="ar-SA"/>
      </w:rPr>
    </w:lvl>
    <w:lvl w:ilvl="7" w:tplc="A3F8F994">
      <w:numFmt w:val="bullet"/>
      <w:lvlText w:val="•"/>
      <w:lvlJc w:val="left"/>
      <w:pPr>
        <w:ind w:left="7559" w:hanging="360"/>
      </w:pPr>
      <w:rPr>
        <w:rFonts w:hint="default"/>
        <w:lang w:val="en-US" w:eastAsia="en-US" w:bidi="ar-SA"/>
      </w:rPr>
    </w:lvl>
    <w:lvl w:ilvl="8" w:tplc="61686F16">
      <w:numFmt w:val="bullet"/>
      <w:lvlText w:val="•"/>
      <w:lvlJc w:val="left"/>
      <w:pPr>
        <w:ind w:left="8632" w:hanging="360"/>
      </w:pPr>
      <w:rPr>
        <w:rFonts w:hint="default"/>
        <w:lang w:val="en-US" w:eastAsia="en-US" w:bidi="ar-SA"/>
      </w:rPr>
    </w:lvl>
  </w:abstractNum>
  <w:abstractNum w:abstractNumId="5" w15:restartNumberingAfterBreak="0">
    <w:nsid w:val="426013C4"/>
    <w:multiLevelType w:val="hybridMultilevel"/>
    <w:tmpl w:val="03D4534E"/>
    <w:lvl w:ilvl="0" w:tplc="61CAE938">
      <w:numFmt w:val="bullet"/>
      <w:lvlText w:val=""/>
      <w:lvlJc w:val="left"/>
      <w:pPr>
        <w:ind w:left="317" w:hanging="284"/>
      </w:pPr>
      <w:rPr>
        <w:rFonts w:ascii="Wingdings" w:eastAsia="Wingdings" w:hAnsi="Wingdings" w:cs="Wingdings" w:hint="default"/>
        <w:b w:val="0"/>
        <w:bCs w:val="0"/>
        <w:i w:val="0"/>
        <w:iCs w:val="0"/>
        <w:spacing w:val="0"/>
        <w:w w:val="100"/>
        <w:sz w:val="22"/>
        <w:szCs w:val="22"/>
        <w:lang w:val="en-US" w:eastAsia="en-US" w:bidi="ar-SA"/>
      </w:rPr>
    </w:lvl>
    <w:lvl w:ilvl="1" w:tplc="C85E7C54">
      <w:numFmt w:val="bullet"/>
      <w:lvlText w:val=""/>
      <w:lvlJc w:val="left"/>
      <w:pPr>
        <w:ind w:left="754" w:hanging="361"/>
      </w:pPr>
      <w:rPr>
        <w:rFonts w:ascii="Symbol" w:eastAsia="Symbol" w:hAnsi="Symbol" w:cs="Symbol" w:hint="default"/>
        <w:spacing w:val="0"/>
        <w:w w:val="99"/>
        <w:lang w:val="en-US" w:eastAsia="en-US" w:bidi="ar-SA"/>
      </w:rPr>
    </w:lvl>
    <w:lvl w:ilvl="2" w:tplc="42BEC322">
      <w:start w:val="1"/>
      <w:numFmt w:val="decimal"/>
      <w:lvlText w:val="%3."/>
      <w:lvlJc w:val="left"/>
      <w:pPr>
        <w:ind w:left="1474" w:hanging="360"/>
        <w:jc w:val="left"/>
      </w:pPr>
      <w:rPr>
        <w:rFonts w:ascii="Calibri" w:eastAsia="Calibri" w:hAnsi="Calibri" w:cs="Calibri" w:hint="default"/>
        <w:b w:val="0"/>
        <w:bCs w:val="0"/>
        <w:i w:val="0"/>
        <w:iCs w:val="0"/>
        <w:spacing w:val="0"/>
        <w:w w:val="100"/>
        <w:sz w:val="22"/>
        <w:szCs w:val="22"/>
        <w:lang w:val="en-US" w:eastAsia="en-US" w:bidi="ar-SA"/>
      </w:rPr>
    </w:lvl>
    <w:lvl w:ilvl="3" w:tplc="83FE223E">
      <w:numFmt w:val="bullet"/>
      <w:lvlText w:val="•"/>
      <w:lvlJc w:val="left"/>
      <w:pPr>
        <w:ind w:left="2642" w:hanging="360"/>
      </w:pPr>
      <w:rPr>
        <w:rFonts w:hint="default"/>
        <w:lang w:val="en-US" w:eastAsia="en-US" w:bidi="ar-SA"/>
      </w:rPr>
    </w:lvl>
    <w:lvl w:ilvl="4" w:tplc="0DF85744">
      <w:numFmt w:val="bullet"/>
      <w:lvlText w:val="•"/>
      <w:lvlJc w:val="left"/>
      <w:pPr>
        <w:ind w:left="3804" w:hanging="360"/>
      </w:pPr>
      <w:rPr>
        <w:rFonts w:hint="default"/>
        <w:lang w:val="en-US" w:eastAsia="en-US" w:bidi="ar-SA"/>
      </w:rPr>
    </w:lvl>
    <w:lvl w:ilvl="5" w:tplc="2FDC5794">
      <w:numFmt w:val="bullet"/>
      <w:lvlText w:val="•"/>
      <w:lvlJc w:val="left"/>
      <w:pPr>
        <w:ind w:left="4967" w:hanging="360"/>
      </w:pPr>
      <w:rPr>
        <w:rFonts w:hint="default"/>
        <w:lang w:val="en-US" w:eastAsia="en-US" w:bidi="ar-SA"/>
      </w:rPr>
    </w:lvl>
    <w:lvl w:ilvl="6" w:tplc="377C0A7A">
      <w:numFmt w:val="bullet"/>
      <w:lvlText w:val="•"/>
      <w:lvlJc w:val="left"/>
      <w:pPr>
        <w:ind w:left="6129" w:hanging="360"/>
      </w:pPr>
      <w:rPr>
        <w:rFonts w:hint="default"/>
        <w:lang w:val="en-US" w:eastAsia="en-US" w:bidi="ar-SA"/>
      </w:rPr>
    </w:lvl>
    <w:lvl w:ilvl="7" w:tplc="66704500">
      <w:numFmt w:val="bullet"/>
      <w:lvlText w:val="•"/>
      <w:lvlJc w:val="left"/>
      <w:pPr>
        <w:ind w:left="7292" w:hanging="360"/>
      </w:pPr>
      <w:rPr>
        <w:rFonts w:hint="default"/>
        <w:lang w:val="en-US" w:eastAsia="en-US" w:bidi="ar-SA"/>
      </w:rPr>
    </w:lvl>
    <w:lvl w:ilvl="8" w:tplc="889060BE">
      <w:numFmt w:val="bullet"/>
      <w:lvlText w:val="•"/>
      <w:lvlJc w:val="left"/>
      <w:pPr>
        <w:ind w:left="8454" w:hanging="360"/>
      </w:pPr>
      <w:rPr>
        <w:rFonts w:hint="default"/>
        <w:lang w:val="en-US" w:eastAsia="en-US" w:bidi="ar-SA"/>
      </w:rPr>
    </w:lvl>
  </w:abstractNum>
  <w:abstractNum w:abstractNumId="6" w15:restartNumberingAfterBreak="0">
    <w:nsid w:val="71051B79"/>
    <w:multiLevelType w:val="hybridMultilevel"/>
    <w:tmpl w:val="4C025DB0"/>
    <w:lvl w:ilvl="0" w:tplc="94BC59EC">
      <w:numFmt w:val="bullet"/>
      <w:lvlText w:val=""/>
      <w:lvlJc w:val="left"/>
      <w:pPr>
        <w:ind w:left="2337" w:hanging="361"/>
      </w:pPr>
      <w:rPr>
        <w:rFonts w:ascii="Symbol" w:eastAsia="Symbol" w:hAnsi="Symbol" w:cs="Symbol" w:hint="default"/>
        <w:b w:val="0"/>
        <w:bCs w:val="0"/>
        <w:i w:val="0"/>
        <w:iCs w:val="0"/>
        <w:color w:val="444444"/>
        <w:spacing w:val="0"/>
        <w:w w:val="99"/>
        <w:sz w:val="20"/>
        <w:szCs w:val="20"/>
        <w:lang w:val="en-US" w:eastAsia="en-US" w:bidi="ar-SA"/>
      </w:rPr>
    </w:lvl>
    <w:lvl w:ilvl="1" w:tplc="0A70B740">
      <w:numFmt w:val="bullet"/>
      <w:lvlText w:val="•"/>
      <w:lvlJc w:val="left"/>
      <w:pPr>
        <w:ind w:left="3002" w:hanging="361"/>
      </w:pPr>
      <w:rPr>
        <w:rFonts w:hint="default"/>
        <w:lang w:val="en-US" w:eastAsia="en-US" w:bidi="ar-SA"/>
      </w:rPr>
    </w:lvl>
    <w:lvl w:ilvl="2" w:tplc="9CDC54C8">
      <w:numFmt w:val="bullet"/>
      <w:lvlText w:val="•"/>
      <w:lvlJc w:val="left"/>
      <w:pPr>
        <w:ind w:left="3664" w:hanging="361"/>
      </w:pPr>
      <w:rPr>
        <w:rFonts w:hint="default"/>
        <w:lang w:val="en-US" w:eastAsia="en-US" w:bidi="ar-SA"/>
      </w:rPr>
    </w:lvl>
    <w:lvl w:ilvl="3" w:tplc="003E8E76">
      <w:numFmt w:val="bullet"/>
      <w:lvlText w:val="•"/>
      <w:lvlJc w:val="left"/>
      <w:pPr>
        <w:ind w:left="4327" w:hanging="361"/>
      </w:pPr>
      <w:rPr>
        <w:rFonts w:hint="default"/>
        <w:lang w:val="en-US" w:eastAsia="en-US" w:bidi="ar-SA"/>
      </w:rPr>
    </w:lvl>
    <w:lvl w:ilvl="4" w:tplc="BE7ACFB6">
      <w:numFmt w:val="bullet"/>
      <w:lvlText w:val="•"/>
      <w:lvlJc w:val="left"/>
      <w:pPr>
        <w:ind w:left="4989" w:hanging="361"/>
      </w:pPr>
      <w:rPr>
        <w:rFonts w:hint="default"/>
        <w:lang w:val="en-US" w:eastAsia="en-US" w:bidi="ar-SA"/>
      </w:rPr>
    </w:lvl>
    <w:lvl w:ilvl="5" w:tplc="1A9C14AE">
      <w:numFmt w:val="bullet"/>
      <w:lvlText w:val="•"/>
      <w:lvlJc w:val="left"/>
      <w:pPr>
        <w:ind w:left="5651" w:hanging="361"/>
      </w:pPr>
      <w:rPr>
        <w:rFonts w:hint="default"/>
        <w:lang w:val="en-US" w:eastAsia="en-US" w:bidi="ar-SA"/>
      </w:rPr>
    </w:lvl>
    <w:lvl w:ilvl="6" w:tplc="A55ADFA4">
      <w:numFmt w:val="bullet"/>
      <w:lvlText w:val="•"/>
      <w:lvlJc w:val="left"/>
      <w:pPr>
        <w:ind w:left="6314" w:hanging="361"/>
      </w:pPr>
      <w:rPr>
        <w:rFonts w:hint="default"/>
        <w:lang w:val="en-US" w:eastAsia="en-US" w:bidi="ar-SA"/>
      </w:rPr>
    </w:lvl>
    <w:lvl w:ilvl="7" w:tplc="49A6C5C8">
      <w:numFmt w:val="bullet"/>
      <w:lvlText w:val="•"/>
      <w:lvlJc w:val="left"/>
      <w:pPr>
        <w:ind w:left="6976" w:hanging="361"/>
      </w:pPr>
      <w:rPr>
        <w:rFonts w:hint="default"/>
        <w:lang w:val="en-US" w:eastAsia="en-US" w:bidi="ar-SA"/>
      </w:rPr>
    </w:lvl>
    <w:lvl w:ilvl="8" w:tplc="3D7ACCB6">
      <w:numFmt w:val="bullet"/>
      <w:lvlText w:val="•"/>
      <w:lvlJc w:val="left"/>
      <w:pPr>
        <w:ind w:left="7639" w:hanging="361"/>
      </w:pPr>
      <w:rPr>
        <w:rFonts w:hint="default"/>
        <w:lang w:val="en-US" w:eastAsia="en-US" w:bidi="ar-SA"/>
      </w:rPr>
    </w:lvl>
  </w:abstractNum>
  <w:abstractNum w:abstractNumId="7" w15:restartNumberingAfterBreak="0">
    <w:nsid w:val="797557B9"/>
    <w:multiLevelType w:val="hybridMultilevel"/>
    <w:tmpl w:val="56AA2E4E"/>
    <w:lvl w:ilvl="0" w:tplc="C904213E">
      <w:numFmt w:val="bullet"/>
      <w:lvlText w:val=""/>
      <w:lvlJc w:val="left"/>
      <w:pPr>
        <w:ind w:left="1386" w:hanging="360"/>
      </w:pPr>
      <w:rPr>
        <w:rFonts w:ascii="Symbol" w:eastAsia="Symbol" w:hAnsi="Symbol" w:cs="Symbol" w:hint="default"/>
        <w:b w:val="0"/>
        <w:bCs w:val="0"/>
        <w:i w:val="0"/>
        <w:iCs w:val="0"/>
        <w:color w:val="444444"/>
        <w:spacing w:val="0"/>
        <w:w w:val="99"/>
        <w:sz w:val="20"/>
        <w:szCs w:val="20"/>
        <w:lang w:val="en-US" w:eastAsia="en-US" w:bidi="ar-SA"/>
      </w:rPr>
    </w:lvl>
    <w:lvl w:ilvl="1" w:tplc="AC4C67A2">
      <w:numFmt w:val="bullet"/>
      <w:lvlText w:val=""/>
      <w:lvlJc w:val="left"/>
      <w:pPr>
        <w:ind w:left="2995" w:hanging="360"/>
      </w:pPr>
      <w:rPr>
        <w:rFonts w:ascii="Symbol" w:eastAsia="Symbol" w:hAnsi="Symbol" w:cs="Symbol" w:hint="default"/>
        <w:b w:val="0"/>
        <w:bCs w:val="0"/>
        <w:i w:val="0"/>
        <w:iCs w:val="0"/>
        <w:color w:val="444444"/>
        <w:spacing w:val="0"/>
        <w:w w:val="99"/>
        <w:sz w:val="20"/>
        <w:szCs w:val="20"/>
        <w:lang w:val="en-US" w:eastAsia="en-US" w:bidi="ar-SA"/>
      </w:rPr>
    </w:lvl>
    <w:lvl w:ilvl="2" w:tplc="1BA84836">
      <w:numFmt w:val="bullet"/>
      <w:lvlText w:val="•"/>
      <w:lvlJc w:val="left"/>
      <w:pPr>
        <w:ind w:left="3662" w:hanging="360"/>
      </w:pPr>
      <w:rPr>
        <w:rFonts w:hint="default"/>
        <w:lang w:val="en-US" w:eastAsia="en-US" w:bidi="ar-SA"/>
      </w:rPr>
    </w:lvl>
    <w:lvl w:ilvl="3" w:tplc="D402E330">
      <w:numFmt w:val="bullet"/>
      <w:lvlText w:val="•"/>
      <w:lvlJc w:val="left"/>
      <w:pPr>
        <w:ind w:left="4325" w:hanging="360"/>
      </w:pPr>
      <w:rPr>
        <w:rFonts w:hint="default"/>
        <w:lang w:val="en-US" w:eastAsia="en-US" w:bidi="ar-SA"/>
      </w:rPr>
    </w:lvl>
    <w:lvl w:ilvl="4" w:tplc="2B14EB54">
      <w:numFmt w:val="bullet"/>
      <w:lvlText w:val="•"/>
      <w:lvlJc w:val="left"/>
      <w:pPr>
        <w:ind w:left="4987" w:hanging="360"/>
      </w:pPr>
      <w:rPr>
        <w:rFonts w:hint="default"/>
        <w:lang w:val="en-US" w:eastAsia="en-US" w:bidi="ar-SA"/>
      </w:rPr>
    </w:lvl>
    <w:lvl w:ilvl="5" w:tplc="B36E3460">
      <w:numFmt w:val="bullet"/>
      <w:lvlText w:val="•"/>
      <w:lvlJc w:val="left"/>
      <w:pPr>
        <w:ind w:left="5650" w:hanging="360"/>
      </w:pPr>
      <w:rPr>
        <w:rFonts w:hint="default"/>
        <w:lang w:val="en-US" w:eastAsia="en-US" w:bidi="ar-SA"/>
      </w:rPr>
    </w:lvl>
    <w:lvl w:ilvl="6" w:tplc="A4329E38">
      <w:numFmt w:val="bullet"/>
      <w:lvlText w:val="•"/>
      <w:lvlJc w:val="left"/>
      <w:pPr>
        <w:ind w:left="6313" w:hanging="360"/>
      </w:pPr>
      <w:rPr>
        <w:rFonts w:hint="default"/>
        <w:lang w:val="en-US" w:eastAsia="en-US" w:bidi="ar-SA"/>
      </w:rPr>
    </w:lvl>
    <w:lvl w:ilvl="7" w:tplc="64C445CA">
      <w:numFmt w:val="bullet"/>
      <w:lvlText w:val="•"/>
      <w:lvlJc w:val="left"/>
      <w:pPr>
        <w:ind w:left="6975" w:hanging="360"/>
      </w:pPr>
      <w:rPr>
        <w:rFonts w:hint="default"/>
        <w:lang w:val="en-US" w:eastAsia="en-US" w:bidi="ar-SA"/>
      </w:rPr>
    </w:lvl>
    <w:lvl w:ilvl="8" w:tplc="D1A2EE42">
      <w:numFmt w:val="bullet"/>
      <w:lvlText w:val="•"/>
      <w:lvlJc w:val="left"/>
      <w:pPr>
        <w:ind w:left="7638" w:hanging="360"/>
      </w:pPr>
      <w:rPr>
        <w:rFonts w:hint="default"/>
        <w:lang w:val="en-US" w:eastAsia="en-US" w:bidi="ar-SA"/>
      </w:rPr>
    </w:lvl>
  </w:abstractNum>
  <w:num w:numId="1">
    <w:abstractNumId w:val="4"/>
  </w:num>
  <w:num w:numId="2">
    <w:abstractNumId w:val="2"/>
  </w:num>
  <w:num w:numId="3">
    <w:abstractNumId w:val="1"/>
  </w:num>
  <w:num w:numId="4">
    <w:abstractNumId w:val="3"/>
  </w:num>
  <w:num w:numId="5">
    <w:abstractNumId w:val="5"/>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80F"/>
    <w:rsid w:val="0048263C"/>
    <w:rsid w:val="00621345"/>
    <w:rsid w:val="00760774"/>
    <w:rsid w:val="008E0EF3"/>
    <w:rsid w:val="009545D0"/>
    <w:rsid w:val="00EA7063"/>
    <w:rsid w:val="00F92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3114263"/>
  <w15:chartTrackingRefBased/>
  <w15:docId w15:val="{52B3CFB2-8968-44B1-BC54-0A6C5878F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9280F"/>
    <w:pPr>
      <w:widowControl w:val="0"/>
      <w:autoSpaceDE w:val="0"/>
      <w:autoSpaceDN w:val="0"/>
      <w:spacing w:after="0" w:line="240" w:lineRule="auto"/>
    </w:pPr>
    <w:rPr>
      <w:rFonts w:ascii="Calibri" w:eastAsia="Calibri" w:hAnsi="Calibri" w:cs="Calibri"/>
      <w:lang w:val="en-US"/>
    </w:rPr>
  </w:style>
  <w:style w:type="paragraph" w:styleId="Heading1">
    <w:name w:val="heading 1"/>
    <w:basedOn w:val="Normal"/>
    <w:link w:val="Heading1Char"/>
    <w:uiPriority w:val="1"/>
    <w:qFormat/>
    <w:rsid w:val="00F9280F"/>
    <w:pPr>
      <w:ind w:left="1"/>
      <w:jc w:val="center"/>
      <w:outlineLvl w:val="0"/>
    </w:pPr>
    <w:rPr>
      <w:b/>
      <w:bCs/>
      <w:sz w:val="36"/>
      <w:szCs w:val="36"/>
      <w:u w:val="single" w:color="000000"/>
    </w:rPr>
  </w:style>
  <w:style w:type="paragraph" w:styleId="Heading2">
    <w:name w:val="heading 2"/>
    <w:basedOn w:val="Normal"/>
    <w:link w:val="Heading2Char"/>
    <w:uiPriority w:val="1"/>
    <w:qFormat/>
    <w:rsid w:val="00F9280F"/>
    <w:pPr>
      <w:ind w:left="33"/>
      <w:outlineLvl w:val="1"/>
    </w:pPr>
    <w:rPr>
      <w:b/>
      <w:bCs/>
      <w:sz w:val="32"/>
      <w:szCs w:val="32"/>
    </w:rPr>
  </w:style>
  <w:style w:type="paragraph" w:styleId="Heading3">
    <w:name w:val="heading 3"/>
    <w:basedOn w:val="Normal"/>
    <w:link w:val="Heading3Char"/>
    <w:uiPriority w:val="1"/>
    <w:qFormat/>
    <w:rsid w:val="00F9280F"/>
    <w:pPr>
      <w:ind w:left="33"/>
      <w:outlineLvl w:val="2"/>
    </w:pPr>
    <w:rPr>
      <w:b/>
      <w:bCs/>
      <w:sz w:val="28"/>
      <w:szCs w:val="28"/>
      <w:u w:val="single" w:color="000000"/>
    </w:rPr>
  </w:style>
  <w:style w:type="paragraph" w:styleId="Heading4">
    <w:name w:val="heading 4"/>
    <w:basedOn w:val="Normal"/>
    <w:link w:val="Heading4Char"/>
    <w:uiPriority w:val="1"/>
    <w:qFormat/>
    <w:rsid w:val="00F9280F"/>
    <w:pPr>
      <w:ind w:left="33"/>
      <w:outlineLvl w:val="3"/>
    </w:pPr>
    <w:rPr>
      <w:b/>
      <w:bCs/>
      <w:sz w:val="24"/>
      <w:szCs w:val="24"/>
      <w:u w:val="single" w:color="000000"/>
    </w:rPr>
  </w:style>
  <w:style w:type="paragraph" w:styleId="Heading5">
    <w:name w:val="heading 5"/>
    <w:basedOn w:val="Normal"/>
    <w:link w:val="Heading5Char"/>
    <w:uiPriority w:val="1"/>
    <w:qFormat/>
    <w:rsid w:val="00F9280F"/>
    <w:pPr>
      <w:ind w:left="33"/>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F9280F"/>
    <w:rPr>
      <w:rFonts w:ascii="Calibri" w:eastAsia="Calibri" w:hAnsi="Calibri" w:cs="Calibri"/>
      <w:b/>
      <w:bCs/>
      <w:sz w:val="36"/>
      <w:szCs w:val="36"/>
      <w:u w:val="single" w:color="000000"/>
      <w:lang w:val="en-US"/>
    </w:rPr>
  </w:style>
  <w:style w:type="character" w:customStyle="1" w:styleId="Heading2Char">
    <w:name w:val="Heading 2 Char"/>
    <w:basedOn w:val="DefaultParagraphFont"/>
    <w:link w:val="Heading2"/>
    <w:uiPriority w:val="1"/>
    <w:rsid w:val="00F9280F"/>
    <w:rPr>
      <w:rFonts w:ascii="Calibri" w:eastAsia="Calibri" w:hAnsi="Calibri" w:cs="Calibri"/>
      <w:b/>
      <w:bCs/>
      <w:sz w:val="32"/>
      <w:szCs w:val="32"/>
      <w:lang w:val="en-US"/>
    </w:rPr>
  </w:style>
  <w:style w:type="character" w:customStyle="1" w:styleId="Heading3Char">
    <w:name w:val="Heading 3 Char"/>
    <w:basedOn w:val="DefaultParagraphFont"/>
    <w:link w:val="Heading3"/>
    <w:uiPriority w:val="1"/>
    <w:rsid w:val="00F9280F"/>
    <w:rPr>
      <w:rFonts w:ascii="Calibri" w:eastAsia="Calibri" w:hAnsi="Calibri" w:cs="Calibri"/>
      <w:b/>
      <w:bCs/>
      <w:sz w:val="28"/>
      <w:szCs w:val="28"/>
      <w:u w:val="single" w:color="000000"/>
      <w:lang w:val="en-US"/>
    </w:rPr>
  </w:style>
  <w:style w:type="character" w:customStyle="1" w:styleId="Heading4Char">
    <w:name w:val="Heading 4 Char"/>
    <w:basedOn w:val="DefaultParagraphFont"/>
    <w:link w:val="Heading4"/>
    <w:uiPriority w:val="1"/>
    <w:rsid w:val="00F9280F"/>
    <w:rPr>
      <w:rFonts w:ascii="Calibri" w:eastAsia="Calibri" w:hAnsi="Calibri" w:cs="Calibri"/>
      <w:b/>
      <w:bCs/>
      <w:sz w:val="24"/>
      <w:szCs w:val="24"/>
      <w:u w:val="single" w:color="000000"/>
      <w:lang w:val="en-US"/>
    </w:rPr>
  </w:style>
  <w:style w:type="character" w:customStyle="1" w:styleId="Heading5Char">
    <w:name w:val="Heading 5 Char"/>
    <w:basedOn w:val="DefaultParagraphFont"/>
    <w:link w:val="Heading5"/>
    <w:uiPriority w:val="1"/>
    <w:rsid w:val="00F9280F"/>
    <w:rPr>
      <w:rFonts w:ascii="Calibri" w:eastAsia="Calibri" w:hAnsi="Calibri" w:cs="Calibri"/>
      <w:b/>
      <w:bCs/>
      <w:lang w:val="en-US"/>
    </w:rPr>
  </w:style>
  <w:style w:type="paragraph" w:styleId="BodyText">
    <w:name w:val="Body Text"/>
    <w:basedOn w:val="Normal"/>
    <w:link w:val="BodyTextChar"/>
    <w:uiPriority w:val="1"/>
    <w:qFormat/>
    <w:rsid w:val="00F9280F"/>
  </w:style>
  <w:style w:type="character" w:customStyle="1" w:styleId="BodyTextChar">
    <w:name w:val="Body Text Char"/>
    <w:basedOn w:val="DefaultParagraphFont"/>
    <w:link w:val="BodyText"/>
    <w:uiPriority w:val="1"/>
    <w:rsid w:val="00F9280F"/>
    <w:rPr>
      <w:rFonts w:ascii="Calibri" w:eastAsia="Calibri" w:hAnsi="Calibri" w:cs="Calibri"/>
      <w:lang w:val="en-US"/>
    </w:rPr>
  </w:style>
  <w:style w:type="paragraph" w:styleId="Title">
    <w:name w:val="Title"/>
    <w:basedOn w:val="Normal"/>
    <w:link w:val="TitleChar"/>
    <w:uiPriority w:val="1"/>
    <w:qFormat/>
    <w:rsid w:val="00F9280F"/>
    <w:pPr>
      <w:spacing w:before="1"/>
      <w:ind w:left="1195" w:right="1669"/>
      <w:jc w:val="center"/>
    </w:pPr>
    <w:rPr>
      <w:sz w:val="72"/>
      <w:szCs w:val="72"/>
    </w:rPr>
  </w:style>
  <w:style w:type="character" w:customStyle="1" w:styleId="TitleChar">
    <w:name w:val="Title Char"/>
    <w:basedOn w:val="DefaultParagraphFont"/>
    <w:link w:val="Title"/>
    <w:uiPriority w:val="1"/>
    <w:rsid w:val="00F9280F"/>
    <w:rPr>
      <w:rFonts w:ascii="Calibri" w:eastAsia="Calibri" w:hAnsi="Calibri" w:cs="Calibri"/>
      <w:sz w:val="72"/>
      <w:szCs w:val="72"/>
      <w:lang w:val="en-US"/>
    </w:rPr>
  </w:style>
  <w:style w:type="paragraph" w:styleId="ListParagraph">
    <w:name w:val="List Paragraph"/>
    <w:basedOn w:val="Normal"/>
    <w:uiPriority w:val="1"/>
    <w:qFormat/>
    <w:rsid w:val="00F9280F"/>
    <w:pPr>
      <w:spacing w:before="180"/>
      <w:ind w:left="754" w:hanging="360"/>
    </w:pPr>
  </w:style>
  <w:style w:type="paragraph" w:customStyle="1" w:styleId="TableParagraph">
    <w:name w:val="Table Paragraph"/>
    <w:basedOn w:val="Normal"/>
    <w:uiPriority w:val="1"/>
    <w:qFormat/>
    <w:rsid w:val="00F92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ols.ruthmiskin.com/questionnaire/" TargetMode="Externa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chools.ruthmiskin.com/questionnaire/" TargetMode="Externa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chools.ruthmiskin.com/questionnaire/" TargetMode="External"/><Relationship Id="rId1" Type="http://schemas.openxmlformats.org/officeDocument/2006/relationships/numbering" Target="numbering.xml"/><Relationship Id="rId6" Type="http://schemas.openxmlformats.org/officeDocument/2006/relationships/hyperlink" Target="https://schools.ruthmiskin.com/questionnaire/" TargetMode="External"/><Relationship Id="rId11" Type="http://schemas.openxmlformats.org/officeDocument/2006/relationships/hyperlink" Target="https://schools.ruthmiskin.com/questionnaire/" TargetMode="External"/><Relationship Id="rId5" Type="http://schemas.openxmlformats.org/officeDocument/2006/relationships/image" Target="media/image1.png"/><Relationship Id="rId15" Type="http://schemas.openxmlformats.org/officeDocument/2006/relationships/hyperlink" Target="https://schools.ruthmiskin.com/questionnaire/" TargetMode="External"/><Relationship Id="rId10" Type="http://schemas.openxmlformats.org/officeDocument/2006/relationships/hyperlink" Target="https://schools.ruthmiskin.com/questionnaire/" TargetMode="External"/><Relationship Id="rId4" Type="http://schemas.openxmlformats.org/officeDocument/2006/relationships/webSettings" Target="webSettings.xml"/><Relationship Id="rId9" Type="http://schemas.openxmlformats.org/officeDocument/2006/relationships/hyperlink" Target="https://schools.ruthmiskin.com/questionnaire/"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6</Pages>
  <Words>1836</Words>
  <Characters>10467</Characters>
  <Application>Microsoft Office Word</Application>
  <DocSecurity>0</DocSecurity>
  <Lines>87</Lines>
  <Paragraphs>24</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    Introduction	</vt:lpstr>
      <vt:lpstr>        Accountability</vt:lpstr>
      <vt:lpstr>    </vt:lpstr>
      <vt:lpstr>    Aims and Values / INTENT	</vt:lpstr>
      <vt:lpstr>    IMPLEMENTATION	</vt:lpstr>
      <vt:lpstr>        Key Principles of Our Approach to Handwriting</vt:lpstr>
      <vt:lpstr>Organisation of Lessons</vt:lpstr>
      <vt:lpstr>Stages of Progression</vt:lpstr>
      <vt:lpstr>        Handwriting Essentials</vt:lpstr>
      <vt:lpstr>        Inclusion</vt:lpstr>
      <vt:lpstr>        Teacher / Teaching Partner Handwriting</vt:lpstr>
      <vt:lpstr>    IMPACT	</vt:lpstr>
      <vt:lpstr>        Assessment and Progress Over Time</vt:lpstr>
      <vt:lpstr>        Handwriting Feedback</vt:lpstr>
    </vt:vector>
  </TitlesOfParts>
  <Company>School</Company>
  <LinksUpToDate>false</LinksUpToDate>
  <CharactersWithSpaces>12279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cp:revision>
  <dcterms:created xsi:type="dcterms:W3CDTF">2026-05-01T08:52:00Z</dcterms:created>
  <dcterms:modified xsi:type="dcterms:W3CDTF">2026-05-01T11:21:00Z</dcterms:modified>
</cp:coreProperties>
</file>